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203" w:rsidRDefault="00BA0203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BA0203" w:rsidRDefault="00BA0203">
      <w:pPr>
        <w:jc w:val="center"/>
        <w:rPr>
          <w:b/>
          <w:sz w:val="22"/>
        </w:rPr>
      </w:pPr>
      <w:r>
        <w:rPr>
          <w:b/>
          <w:sz w:val="22"/>
        </w:rPr>
        <w:t>BRATISLAVA, LIMBOVÁ 2</w:t>
      </w:r>
      <w:bookmarkStart w:id="0" w:name="_GoBack"/>
      <w:bookmarkEnd w:id="0"/>
      <w:r>
        <w:rPr>
          <w:b/>
          <w:sz w:val="22"/>
        </w:rPr>
        <w:t xml:space="preserve"> </w:t>
      </w:r>
    </w:p>
    <w:p w:rsidR="00BA0203" w:rsidRDefault="00BA0203" w:rsidP="00414ADC">
      <w:pPr>
        <w:jc w:val="center"/>
        <w:rPr>
          <w:sz w:val="22"/>
        </w:rPr>
      </w:pPr>
      <w:r>
        <w:rPr>
          <w:b/>
          <w:sz w:val="22"/>
        </w:rPr>
        <w:t>____________________________________________________________________</w:t>
      </w:r>
      <w:r w:rsidR="00414ADC">
        <w:rPr>
          <w:b/>
          <w:sz w:val="22"/>
        </w:rPr>
        <w:t>______</w:t>
      </w:r>
    </w:p>
    <w:p w:rsidR="00BA0203" w:rsidRDefault="00BA0203" w:rsidP="00414ADC">
      <w:pPr>
        <w:pStyle w:val="Nadpis5"/>
        <w:spacing w:before="240"/>
        <w:jc w:val="center"/>
        <w:rPr>
          <w:b/>
          <w:i w:val="0"/>
          <w:sz w:val="36"/>
        </w:rPr>
      </w:pPr>
      <w:r>
        <w:rPr>
          <w:b/>
          <w:i w:val="0"/>
          <w:sz w:val="36"/>
        </w:rPr>
        <w:t>METODICKÉ POKYNY</w:t>
      </w:r>
    </w:p>
    <w:p w:rsidR="00BA0203" w:rsidRDefault="00BA0203">
      <w:pPr>
        <w:jc w:val="center"/>
        <w:rPr>
          <w:b/>
          <w:sz w:val="28"/>
        </w:rPr>
      </w:pPr>
      <w:r>
        <w:rPr>
          <w:b/>
          <w:sz w:val="28"/>
        </w:rPr>
        <w:t xml:space="preserve">na vyplňovanie formulára </w:t>
      </w:r>
    </w:p>
    <w:p w:rsidR="00BA0203" w:rsidRDefault="00BA0203" w:rsidP="00414ADC">
      <w:pPr>
        <w:pStyle w:val="Nadpis8"/>
        <w:spacing w:before="240"/>
      </w:pPr>
      <w:r>
        <w:t>Ročný výkaz</w:t>
      </w:r>
    </w:p>
    <w:p w:rsidR="00BA0203" w:rsidRDefault="00BA0203" w:rsidP="00414ADC">
      <w:pPr>
        <w:pStyle w:val="Nadpis8"/>
        <w:spacing w:after="120"/>
      </w:pPr>
      <w:r>
        <w:t xml:space="preserve">o činnosti </w:t>
      </w:r>
      <w:r w:rsidRPr="00B57AF9">
        <w:t>kardiologick</w:t>
      </w:r>
      <w:r w:rsidR="00C17B2B">
        <w:t>ej</w:t>
      </w:r>
      <w:r w:rsidR="004E090C" w:rsidRPr="00B57AF9">
        <w:t xml:space="preserve"> </w:t>
      </w:r>
      <w:r w:rsidRPr="00B57AF9">
        <w:t>ambulanci</w:t>
      </w:r>
      <w:r w:rsidR="00C17B2B">
        <w:t>e</w:t>
      </w:r>
    </w:p>
    <w:p w:rsidR="00BA0203" w:rsidRDefault="00BA0203" w:rsidP="00414ADC">
      <w:pPr>
        <w:pStyle w:val="Nadpis6"/>
        <w:spacing w:after="0"/>
      </w:pPr>
      <w:r>
        <w:t>A(MZ SR) 17-01</w:t>
      </w:r>
    </w:p>
    <w:p w:rsidR="00BA0203" w:rsidRPr="00707039" w:rsidRDefault="00D57F0B" w:rsidP="00414ADC">
      <w:pPr>
        <w:spacing w:before="120"/>
        <w:jc w:val="center"/>
        <w:rPr>
          <w:b/>
          <w:sz w:val="28"/>
          <w:szCs w:val="28"/>
        </w:rPr>
      </w:pPr>
      <w:r w:rsidRPr="00707039">
        <w:rPr>
          <w:b/>
          <w:sz w:val="28"/>
          <w:szCs w:val="28"/>
        </w:rPr>
        <w:t>rok 20</w:t>
      </w:r>
      <w:r w:rsidR="00C643FE">
        <w:rPr>
          <w:b/>
          <w:sz w:val="28"/>
          <w:szCs w:val="28"/>
        </w:rPr>
        <w:t>1</w:t>
      </w:r>
      <w:r w:rsidR="00B12AFE">
        <w:rPr>
          <w:b/>
          <w:sz w:val="28"/>
          <w:szCs w:val="28"/>
        </w:rPr>
        <w:t>4</w:t>
      </w:r>
    </w:p>
    <w:p w:rsidR="00683F6C" w:rsidRDefault="00683F6C" w:rsidP="00683F6C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744645">
        <w:rPr>
          <w:szCs w:val="24"/>
        </w:rPr>
        <w:t>12</w:t>
      </w:r>
      <w:r>
        <w:rPr>
          <w:szCs w:val="24"/>
        </w:rPr>
        <w:t xml:space="preserve"> - 201</w:t>
      </w:r>
      <w:r w:rsidR="00744645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4B6B31">
        <w:rPr>
          <w:szCs w:val="24"/>
        </w:rPr>
        <w:t>358/2011 Z. z.</w:t>
      </w:r>
    </w:p>
    <w:p w:rsidR="00683F6C" w:rsidRDefault="00683F6C" w:rsidP="00683F6C">
      <w:pPr>
        <w:pStyle w:val="Zarkazkladnhotextu"/>
        <w:spacing w:before="120"/>
        <w:ind w:firstLine="357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683F6C" w:rsidRDefault="00683F6C" w:rsidP="00207C5D">
      <w:pPr>
        <w:pStyle w:val="Nadpis3"/>
        <w:spacing w:before="240"/>
        <w:rPr>
          <w:rFonts w:eastAsia="Arial Unicode MS"/>
        </w:rPr>
      </w:pPr>
      <w:r>
        <w:t>Všeobecné zásady</w:t>
      </w:r>
    </w:p>
    <w:p w:rsidR="00207C5D" w:rsidRDefault="00207C5D" w:rsidP="00207C5D">
      <w:pPr>
        <w:ind w:firstLine="357"/>
        <w:jc w:val="both"/>
      </w:pPr>
      <w:r w:rsidRPr="00B27EDA">
        <w:t xml:space="preserve">Spravodajská </w:t>
      </w:r>
      <w:r w:rsidRPr="00C01381">
        <w:t>jednotka predloží výkaz do</w:t>
      </w:r>
      <w:r w:rsidRPr="00C2780D">
        <w:t xml:space="preserve"> uvedeného termínu</w:t>
      </w:r>
      <w:r>
        <w:t xml:space="preserve"> jeho </w:t>
      </w:r>
      <w:r w:rsidRPr="00C2780D">
        <w:t xml:space="preserve">vyplnením </w:t>
      </w:r>
      <w:r>
        <w:t xml:space="preserve">a uložením </w:t>
      </w:r>
      <w:r w:rsidRPr="00C2780D">
        <w:t xml:space="preserve">v </w:t>
      </w:r>
      <w:r>
        <w:t xml:space="preserve">elektronickej forme </w:t>
      </w:r>
      <w:r w:rsidRPr="006520A1">
        <w:rPr>
          <w:b/>
        </w:rPr>
        <w:t>podľa pokynov</w:t>
      </w:r>
      <w:r>
        <w:t xml:space="preserve"> uvedených v sprievodnom liste NCZI pri oslovení k štatistickému zisťovaniu.</w:t>
      </w:r>
    </w:p>
    <w:p w:rsidR="00207C5D" w:rsidRPr="00146E2D" w:rsidRDefault="00207C5D" w:rsidP="00207C5D">
      <w:pPr>
        <w:spacing w:before="120"/>
        <w:ind w:firstLine="357"/>
        <w:jc w:val="both"/>
      </w:pPr>
      <w:r w:rsidRPr="00146E2D">
        <w:t>Spravodajská jednotka, ktorá predloží vyplnený formulár výkazu v elektronickej podobe, papierový formulár výkazu už nezasiela.</w:t>
      </w:r>
    </w:p>
    <w:p w:rsidR="00207C5D" w:rsidRPr="00146E2D" w:rsidRDefault="00207C5D" w:rsidP="00207C5D">
      <w:pPr>
        <w:pStyle w:val="Zarkazkladnhotextu"/>
        <w:tabs>
          <w:tab w:val="left" w:pos="7797"/>
        </w:tabs>
        <w:spacing w:before="120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207C5D" w:rsidRPr="00B27EDA" w:rsidRDefault="00207C5D" w:rsidP="00207C5D">
      <w:pPr>
        <w:pStyle w:val="Zarkazkladnhotextu"/>
        <w:tabs>
          <w:tab w:val="left" w:pos="7797"/>
        </w:tabs>
        <w:spacing w:before="120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683F6C" w:rsidRDefault="00683F6C" w:rsidP="00683F6C">
      <w:pPr>
        <w:pStyle w:val="Nadpis1"/>
        <w:spacing w:before="24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683F6C" w:rsidRDefault="00683F6C" w:rsidP="00683F6C">
      <w:pPr>
        <w:pStyle w:val="Nadpis1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683F6C" w:rsidRPr="000776F7" w:rsidRDefault="00683F6C" w:rsidP="00683F6C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683F6C" w:rsidRDefault="00683F6C" w:rsidP="00683F6C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683F6C" w:rsidRDefault="00683F6C" w:rsidP="00683F6C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683F6C" w:rsidRDefault="00683F6C" w:rsidP="00683F6C">
      <w:pPr>
        <w:numPr>
          <w:ilvl w:val="0"/>
          <w:numId w:val="11"/>
        </w:numPr>
        <w:tabs>
          <w:tab w:val="clear" w:pos="720"/>
        </w:tabs>
        <w:spacing w:before="120"/>
        <w:ind w:left="360"/>
        <w:jc w:val="both"/>
      </w:pPr>
      <w:r w:rsidRPr="00431E16">
        <w:rPr>
          <w:b/>
        </w:rPr>
        <w:t>Identifikačn</w:t>
      </w:r>
      <w:r>
        <w:rPr>
          <w:b/>
        </w:rPr>
        <w:t>ú</w:t>
      </w:r>
      <w:r w:rsidRPr="00431E16">
        <w:rPr>
          <w:b/>
        </w:rPr>
        <w:t xml:space="preserve"> časť</w:t>
      </w:r>
      <w:r>
        <w:rPr>
          <w:b/>
        </w:rPr>
        <w:t>:</w:t>
      </w:r>
    </w:p>
    <w:p w:rsidR="00683F6C" w:rsidRDefault="00683F6C" w:rsidP="00683F6C">
      <w:pPr>
        <w:numPr>
          <w:ilvl w:val="0"/>
          <w:numId w:val="15"/>
        </w:numPr>
        <w:tabs>
          <w:tab w:val="clear" w:pos="1778"/>
        </w:tabs>
        <w:ind w:left="360" w:firstLine="0"/>
      </w:pPr>
      <w:r>
        <w:t>Identifikačné číslo organizácie - IČO.</w:t>
      </w:r>
    </w:p>
    <w:p w:rsidR="00683F6C" w:rsidRDefault="00683F6C" w:rsidP="00683F6C">
      <w:pPr>
        <w:numPr>
          <w:ilvl w:val="0"/>
          <w:numId w:val="15"/>
        </w:numPr>
        <w:tabs>
          <w:tab w:val="clear" w:pos="1778"/>
        </w:tabs>
        <w:ind w:left="720"/>
      </w:pPr>
      <w:r>
        <w:t>Kód poskytovateľa zdravotnej starostlivosti (PZS) pridelen</w:t>
      </w:r>
      <w:r w:rsidR="0017668B">
        <w:t>ý</w:t>
      </w:r>
      <w:r>
        <w:t xml:space="preserve"> Úradom pre dohľad nad zdravotnou starostlivosťou </w:t>
      </w:r>
      <w:r w:rsidR="00425D91">
        <w:t xml:space="preserve">(Metodické usmernenie č. </w:t>
      </w:r>
      <w:r w:rsidR="0055448F">
        <w:t>4</w:t>
      </w:r>
      <w:r w:rsidR="00425D91">
        <w:t>/20</w:t>
      </w:r>
      <w:r w:rsidR="0055448F">
        <w:t>13</w:t>
      </w:r>
      <w:r w:rsidR="00425D91">
        <w:t xml:space="preserve"> ku kódom lekárov a poskytovateľov zdravotnej starostlivosti, </w:t>
      </w:r>
      <w:r w:rsidR="00863BBF">
        <w:t>vydané</w:t>
      </w:r>
      <w:r w:rsidR="00425D91">
        <w:t xml:space="preserve"> ÚDZS).</w:t>
      </w:r>
    </w:p>
    <w:p w:rsidR="00683F6C" w:rsidRDefault="00683F6C" w:rsidP="00683F6C">
      <w:pPr>
        <w:numPr>
          <w:ilvl w:val="0"/>
          <w:numId w:val="15"/>
        </w:numPr>
        <w:tabs>
          <w:tab w:val="clear" w:pos="1778"/>
        </w:tabs>
        <w:ind w:left="360" w:firstLine="0"/>
      </w:pPr>
      <w:r>
        <w:t>Údaje za spravodajskú jednotku (za právnickú alebo fyzickú osobu).</w:t>
      </w:r>
    </w:p>
    <w:p w:rsidR="00683F6C" w:rsidRDefault="00683F6C" w:rsidP="00683F6C">
      <w:pPr>
        <w:numPr>
          <w:ilvl w:val="0"/>
          <w:numId w:val="15"/>
        </w:numPr>
        <w:tabs>
          <w:tab w:val="clear" w:pos="1778"/>
        </w:tabs>
        <w:ind w:left="360" w:firstLine="0"/>
      </w:pPr>
      <w:r>
        <w:t>Údaje za odborný útvar (OÚ).</w:t>
      </w:r>
    </w:p>
    <w:p w:rsidR="00683F6C" w:rsidRDefault="00683F6C" w:rsidP="00683F6C">
      <w:pPr>
        <w:numPr>
          <w:ilvl w:val="0"/>
          <w:numId w:val="15"/>
        </w:numPr>
        <w:tabs>
          <w:tab w:val="clear" w:pos="1778"/>
        </w:tabs>
        <w:ind w:left="720"/>
      </w:pPr>
      <w:r>
        <w:lastRenderedPageBreak/>
        <w:t>M</w:t>
      </w:r>
      <w:r w:rsidRPr="008513D9">
        <w:t xml:space="preserve">eno a priezvisko </w:t>
      </w:r>
      <w:r>
        <w:t xml:space="preserve">a kontaktné údaje </w:t>
      </w:r>
      <w:r w:rsidRPr="008513D9">
        <w:t>zostavovateľa výkazu</w:t>
      </w:r>
      <w:r>
        <w:t xml:space="preserve"> (telefón vrátane smerového čísla a klapky, e-mailová adresa).</w:t>
      </w:r>
    </w:p>
    <w:p w:rsidR="00683F6C" w:rsidRPr="0080689C" w:rsidRDefault="00683F6C" w:rsidP="00683F6C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b/>
        </w:rPr>
      </w:pPr>
      <w:r>
        <w:rPr>
          <w:b/>
        </w:rPr>
        <w:t>Údajovú časť</w:t>
      </w:r>
    </w:p>
    <w:p w:rsidR="00683F6C" w:rsidRDefault="00683F6C" w:rsidP="00683F6C">
      <w:pPr>
        <w:pStyle w:val="Zarkazkladnhotextu"/>
        <w:spacing w:before="120"/>
        <w:ind w:left="357" w:firstLine="357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207C5D">
        <w:br/>
      </w:r>
      <w:r>
        <w:t>stĺpca S).</w:t>
      </w:r>
    </w:p>
    <w:p w:rsidR="00683F6C" w:rsidRPr="006A3920" w:rsidRDefault="00683F6C" w:rsidP="00683F6C">
      <w:pPr>
        <w:pStyle w:val="Zarkazkladnhotextu"/>
        <w:spacing w:before="120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BA0203" w:rsidRPr="00707039" w:rsidRDefault="00C17B2B" w:rsidP="00432ACA">
      <w:pPr>
        <w:pStyle w:val="Zarkazkladnhotextu3"/>
        <w:tabs>
          <w:tab w:val="left" w:pos="709"/>
        </w:tabs>
        <w:spacing w:before="240" w:line="240" w:lineRule="auto"/>
        <w:rPr>
          <w:szCs w:val="28"/>
        </w:rPr>
      </w:pPr>
      <w:r w:rsidRPr="008E2D75">
        <w:rPr>
          <w:szCs w:val="28"/>
        </w:rPr>
        <w:t>Pokyny pre vyplňovanie modulov výkazu</w:t>
      </w:r>
    </w:p>
    <w:p w:rsidR="004E090C" w:rsidRDefault="004E090C" w:rsidP="00414ADC">
      <w:pPr>
        <w:spacing w:before="240" w:after="120"/>
        <w:jc w:val="both"/>
        <w:rPr>
          <w:b/>
          <w:u w:val="single"/>
        </w:rPr>
      </w:pPr>
      <w:r>
        <w:rPr>
          <w:b/>
          <w:u w:val="single"/>
        </w:rPr>
        <w:t xml:space="preserve">3101. modul - Činnosť </w:t>
      </w:r>
    </w:p>
    <w:p w:rsidR="004E090C" w:rsidRDefault="004E090C" w:rsidP="00414ADC">
      <w:pPr>
        <w:tabs>
          <w:tab w:val="left" w:pos="540"/>
          <w:tab w:val="left" w:pos="709"/>
        </w:tabs>
        <w:ind w:left="709" w:hanging="709"/>
        <w:jc w:val="both"/>
      </w:pPr>
      <w:r>
        <w:rPr>
          <w:b/>
        </w:rPr>
        <w:t>S1</w:t>
      </w:r>
      <w:r w:rsidR="00414ADC">
        <w:rPr>
          <w:b/>
        </w:rPr>
        <w:tab/>
      </w:r>
      <w:r>
        <w:rPr>
          <w:b/>
        </w:rPr>
        <w:t xml:space="preserve">- </w:t>
      </w:r>
      <w:r>
        <w:rPr>
          <w:b/>
        </w:rPr>
        <w:tab/>
      </w:r>
      <w:r w:rsidRPr="000129FE">
        <w:t>Počet návštev pacientov v</w:t>
      </w:r>
      <w:r>
        <w:t xml:space="preserve"> kardiologickej ambulancii vykonaných </w:t>
      </w:r>
      <w:r w:rsidRPr="000129FE">
        <w:t xml:space="preserve"> v priebehu sledovaného </w:t>
      </w:r>
      <w:r w:rsidR="0057169F">
        <w:t>obdobia</w:t>
      </w:r>
      <w:r w:rsidR="001E38E8">
        <w:t xml:space="preserve"> </w:t>
      </w:r>
      <w:r w:rsidR="001E38E8" w:rsidRPr="0057169F">
        <w:t>(od 1.1.- 31.12.</w:t>
      </w:r>
      <w:r w:rsidR="00B52CF6" w:rsidRPr="0057169F">
        <w:t>).</w:t>
      </w:r>
    </w:p>
    <w:p w:rsidR="004E090C" w:rsidRDefault="004E090C" w:rsidP="004E090C">
      <w:pPr>
        <w:spacing w:before="120"/>
        <w:jc w:val="both"/>
      </w:pPr>
      <w:r w:rsidRPr="00D76315">
        <w:rPr>
          <w:u w:val="single"/>
        </w:rPr>
        <w:t>Návšteva pacienta v ambulancii</w:t>
      </w:r>
      <w:r w:rsidRPr="00D76315">
        <w:t>: Aktívna prítomnosť pacienta v ambulancii za účelom vyšetrenia, ošetrenia, odberu vzorky biologického materiálu, predpísanie liečiva na recept alebo zmeny predp</w:t>
      </w:r>
      <w:r>
        <w:t>i</w:t>
      </w:r>
      <w:r w:rsidRPr="00D76315">
        <w:t>su, získania nálezu</w:t>
      </w:r>
      <w:r>
        <w:t xml:space="preserve"> </w:t>
      </w:r>
      <w:r w:rsidRPr="00D76315">
        <w:t>/ výsledku, alebo za účelom administratívneho výkonu súvisiaceho so zdravím  alebo poskytovaním zdravotnej starostlivosti</w:t>
      </w:r>
      <w:r>
        <w:t>.</w:t>
      </w:r>
    </w:p>
    <w:p w:rsidR="00C17B2B" w:rsidRDefault="00C17B2B" w:rsidP="00C17B2B">
      <w:pPr>
        <w:spacing w:before="120"/>
        <w:jc w:val="both"/>
      </w:pPr>
      <w:r>
        <w:t>Do kategórie 0 -18 ročných patria osoby, ktoré k </w:t>
      </w:r>
      <w:r w:rsidR="00D765BF">
        <w:t xml:space="preserve">sledovanému dňu </w:t>
      </w:r>
      <w:r>
        <w:t>dosiahli vek maximálne 18 rokov +364 dní (v priestupnom roku 365 dní).</w:t>
      </w:r>
    </w:p>
    <w:p w:rsidR="00C17B2B" w:rsidRDefault="00C17B2B" w:rsidP="00C17B2B">
      <w:pPr>
        <w:spacing w:before="120"/>
        <w:jc w:val="both"/>
      </w:pPr>
      <w:r>
        <w:t>Do kategórie 19+ ročných patria osoby, ktoré k </w:t>
      </w:r>
      <w:r w:rsidR="00D765BF">
        <w:t xml:space="preserve">sledovanému dňu </w:t>
      </w:r>
      <w:r>
        <w:t>dosiahli vek minimálne 19 rokov a viac.</w:t>
      </w:r>
    </w:p>
    <w:p w:rsidR="00D94DEC" w:rsidRPr="003A209D" w:rsidRDefault="00D94DEC" w:rsidP="00D94DEC">
      <w:pPr>
        <w:spacing w:before="120"/>
        <w:ind w:left="567" w:hanging="567"/>
        <w:jc w:val="both"/>
        <w:rPr>
          <w:b/>
          <w:i/>
        </w:rPr>
      </w:pPr>
      <w:r w:rsidRPr="00A3597A">
        <w:rPr>
          <w:i/>
        </w:rPr>
        <w:t>Vek pacienta sa počíta ku dňu návštevy.</w:t>
      </w:r>
    </w:p>
    <w:p w:rsidR="004E090C" w:rsidRDefault="004E090C" w:rsidP="00414ADC">
      <w:pPr>
        <w:tabs>
          <w:tab w:val="left" w:pos="709"/>
        </w:tabs>
        <w:spacing w:before="240"/>
        <w:jc w:val="both"/>
        <w:rPr>
          <w:b/>
          <w:u w:val="single"/>
        </w:rPr>
      </w:pPr>
      <w:r>
        <w:rPr>
          <w:b/>
          <w:u w:val="single"/>
        </w:rPr>
        <w:t xml:space="preserve">3201. modul  - Osoby podľa veku a pohlavia </w:t>
      </w:r>
    </w:p>
    <w:p w:rsidR="00E93AC8" w:rsidRPr="00E93AC8" w:rsidRDefault="00AE72E1" w:rsidP="004E090C">
      <w:pPr>
        <w:tabs>
          <w:tab w:val="left" w:pos="709"/>
        </w:tabs>
        <w:spacing w:before="120" w:after="120"/>
        <w:jc w:val="both"/>
      </w:pPr>
      <w:r>
        <w:rPr>
          <w:b/>
        </w:rPr>
        <w:t>R1 až R12</w:t>
      </w:r>
      <w:r w:rsidR="004E090C">
        <w:rPr>
          <w:b/>
        </w:rPr>
        <w:t xml:space="preserve"> -  </w:t>
      </w:r>
      <w:r w:rsidR="00414ADC" w:rsidRPr="00414ADC">
        <w:t>P</w:t>
      </w:r>
      <w:r w:rsidR="004E090C" w:rsidRPr="00E93AC8">
        <w:t xml:space="preserve">očet sledovaných osôb v ambulancii </w:t>
      </w:r>
      <w:r w:rsidR="00E93AC8" w:rsidRPr="00E93AC8">
        <w:t xml:space="preserve">lekára podľa vekových skupín a pohlavia </w:t>
      </w:r>
    </w:p>
    <w:p w:rsidR="004E090C" w:rsidRDefault="00E93AC8" w:rsidP="004E090C">
      <w:pPr>
        <w:tabs>
          <w:tab w:val="left" w:pos="709"/>
        </w:tabs>
        <w:spacing w:before="120" w:after="120"/>
        <w:jc w:val="both"/>
      </w:pPr>
      <w:r w:rsidRPr="00E93AC8">
        <w:rPr>
          <w:u w:val="single"/>
        </w:rPr>
        <w:t>Sledovaná osoba</w:t>
      </w:r>
      <w:r>
        <w:rPr>
          <w:b/>
        </w:rPr>
        <w:t xml:space="preserve">: </w:t>
      </w:r>
      <w:r w:rsidRPr="00E93AC8">
        <w:t>Osoba v</w:t>
      </w:r>
      <w:r>
        <w:t xml:space="preserve"> pravidelnej </w:t>
      </w:r>
      <w:r w:rsidRPr="00E93AC8">
        <w:t>starostlivosti ošetrujúceho zdravotníckeho pracovníka pre konkrétne ochorenie alebo stav za účelom poskytovania zdravotnej starostlivosti</w:t>
      </w:r>
      <w:r>
        <w:t xml:space="preserve"> (nejde </w:t>
      </w:r>
      <w:r w:rsidR="001E38E8" w:rsidRPr="0057169F">
        <w:t>o</w:t>
      </w:r>
      <w:r w:rsidR="001E38E8">
        <w:t xml:space="preserve"> </w:t>
      </w:r>
      <w:r>
        <w:t>osoby vyšetrené jednorázovo v rámci  konziliárneho vyšetrenia).</w:t>
      </w:r>
    </w:p>
    <w:p w:rsidR="00AD1700" w:rsidRPr="00D213A2" w:rsidRDefault="00AD1700" w:rsidP="00AD1700">
      <w:pPr>
        <w:tabs>
          <w:tab w:val="left" w:pos="540"/>
          <w:tab w:val="left" w:pos="709"/>
        </w:tabs>
        <w:ind w:left="709" w:hanging="709"/>
        <w:jc w:val="both"/>
      </w:pPr>
      <w:r w:rsidRPr="00D213A2">
        <w:rPr>
          <w:b/>
        </w:rPr>
        <w:t>S1</w:t>
      </w:r>
      <w:r w:rsidRPr="00D213A2">
        <w:rPr>
          <w:b/>
        </w:rPr>
        <w:tab/>
        <w:t xml:space="preserve">- </w:t>
      </w:r>
      <w:r w:rsidRPr="00D213A2">
        <w:rPr>
          <w:b/>
        </w:rPr>
        <w:tab/>
      </w:r>
      <w:r w:rsidRPr="00D213A2">
        <w:t xml:space="preserve">Počet sledovaných osôb </w:t>
      </w:r>
      <w:r w:rsidRPr="00D213A2">
        <w:rPr>
          <w:b/>
        </w:rPr>
        <w:t>prijatých do sledovania</w:t>
      </w:r>
      <w:r w:rsidRPr="00D213A2">
        <w:t xml:space="preserve"> v období od 1. 1. do 31. 12.</w:t>
      </w:r>
    </w:p>
    <w:p w:rsidR="00AD1700" w:rsidRPr="00D213A2" w:rsidRDefault="00AD1700" w:rsidP="00AD1700">
      <w:pPr>
        <w:tabs>
          <w:tab w:val="left" w:pos="720"/>
        </w:tabs>
        <w:ind w:left="709" w:hanging="709"/>
        <w:jc w:val="both"/>
        <w:rPr>
          <w:b/>
        </w:rPr>
      </w:pPr>
      <w:r w:rsidRPr="00D213A2">
        <w:tab/>
      </w:r>
      <w:r w:rsidRPr="00D213A2">
        <w:rPr>
          <w:b/>
        </w:rPr>
        <w:t xml:space="preserve">Vyplňovať iba počet </w:t>
      </w:r>
      <w:r w:rsidRPr="00D213A2">
        <w:rPr>
          <w:b/>
          <w:sz w:val="28"/>
          <w:szCs w:val="28"/>
        </w:rPr>
        <w:t xml:space="preserve">novoprijatých </w:t>
      </w:r>
      <w:r w:rsidRPr="00D213A2">
        <w:rPr>
          <w:b/>
        </w:rPr>
        <w:t xml:space="preserve">pacientov v období od 1. 1. do 31. 12. </w:t>
      </w:r>
      <w:r w:rsidR="00EA2DD4" w:rsidRPr="00D213A2">
        <w:rPr>
          <w:b/>
        </w:rPr>
        <w:t>(</w:t>
      </w:r>
      <w:r w:rsidRPr="00D213A2">
        <w:rPr>
          <w:b/>
        </w:rPr>
        <w:t xml:space="preserve">nie </w:t>
      </w:r>
      <w:r w:rsidR="004746A6" w:rsidRPr="00D213A2">
        <w:rPr>
          <w:b/>
        </w:rPr>
        <w:t xml:space="preserve">počiatočný </w:t>
      </w:r>
      <w:r w:rsidRPr="00D213A2">
        <w:rPr>
          <w:b/>
        </w:rPr>
        <w:t>stav sledovaných pacientov</w:t>
      </w:r>
      <w:r w:rsidR="00EA2DD4" w:rsidRPr="00D213A2">
        <w:rPr>
          <w:b/>
        </w:rPr>
        <w:t>).</w:t>
      </w:r>
    </w:p>
    <w:p w:rsidR="00782ACB" w:rsidRPr="00F11BC1" w:rsidRDefault="005122D9" w:rsidP="00C8306B">
      <w:pPr>
        <w:tabs>
          <w:tab w:val="left" w:pos="540"/>
          <w:tab w:val="left" w:pos="1440"/>
          <w:tab w:val="left" w:pos="1800"/>
        </w:tabs>
        <w:spacing w:before="120"/>
        <w:ind w:left="720" w:hanging="720"/>
        <w:jc w:val="both"/>
        <w:rPr>
          <w:b/>
        </w:rPr>
      </w:pPr>
      <w:r w:rsidRPr="00F11BC1">
        <w:rPr>
          <w:b/>
        </w:rPr>
        <w:t>S</w:t>
      </w:r>
      <w:r w:rsidR="001B643E" w:rsidRPr="00F11BC1">
        <w:rPr>
          <w:b/>
        </w:rPr>
        <w:t>2</w:t>
      </w:r>
      <w:r w:rsidRPr="00F11BC1">
        <w:rPr>
          <w:b/>
        </w:rPr>
        <w:tab/>
        <w:t xml:space="preserve">- </w:t>
      </w:r>
      <w:r w:rsidR="00782ACB" w:rsidRPr="00F11BC1">
        <w:t xml:space="preserve">Počet sledovaných osôb </w:t>
      </w:r>
      <w:r w:rsidR="00782ACB" w:rsidRPr="00F11BC1">
        <w:rPr>
          <w:b/>
        </w:rPr>
        <w:t>k 31.12</w:t>
      </w:r>
      <w:r w:rsidR="00782ACB" w:rsidRPr="00F11BC1">
        <w:t>. podľa pohlavia a vekovej skupiny</w:t>
      </w:r>
    </w:p>
    <w:p w:rsidR="005122D9" w:rsidRPr="00F11BC1" w:rsidRDefault="005122D9" w:rsidP="00782ACB">
      <w:pPr>
        <w:tabs>
          <w:tab w:val="left" w:pos="540"/>
          <w:tab w:val="left" w:pos="1440"/>
          <w:tab w:val="left" w:pos="1800"/>
        </w:tabs>
        <w:spacing w:before="120"/>
        <w:ind w:left="720"/>
        <w:jc w:val="both"/>
      </w:pPr>
      <w:r w:rsidRPr="00F11BC1">
        <w:t xml:space="preserve">Počet sledovaných osôb </w:t>
      </w:r>
      <w:r w:rsidR="00782ACB" w:rsidRPr="00F11BC1">
        <w:t xml:space="preserve">k 31.12. </w:t>
      </w:r>
      <w:r w:rsidRPr="00F11BC1">
        <w:t xml:space="preserve">podľa pohlavia v danej vekovej skupine </w:t>
      </w:r>
      <w:r w:rsidRPr="00F11BC1">
        <w:rPr>
          <w:b/>
        </w:rPr>
        <w:t>nemôže byť nižší</w:t>
      </w:r>
      <w:r w:rsidRPr="00F11BC1">
        <w:t xml:space="preserve"> ako  počet sledovaných osôb podľa pohlavia v príslušn</w:t>
      </w:r>
      <w:r w:rsidR="002F15B4" w:rsidRPr="00F11BC1">
        <w:t>ej</w:t>
      </w:r>
      <w:r w:rsidRPr="00F11BC1">
        <w:t xml:space="preserve"> vekov</w:t>
      </w:r>
      <w:r w:rsidR="002F15B4" w:rsidRPr="00F11BC1">
        <w:t>ej</w:t>
      </w:r>
      <w:r w:rsidRPr="00F11BC1">
        <w:t xml:space="preserve"> skupin</w:t>
      </w:r>
      <w:r w:rsidR="002F15B4" w:rsidRPr="00F11BC1">
        <w:t>e</w:t>
      </w:r>
      <w:r w:rsidRPr="00F11BC1">
        <w:t xml:space="preserve"> a diagnóze v module 3210.</w:t>
      </w:r>
    </w:p>
    <w:p w:rsidR="005122D9" w:rsidRDefault="005122D9" w:rsidP="00C8306B">
      <w:pPr>
        <w:tabs>
          <w:tab w:val="left" w:pos="540"/>
          <w:tab w:val="left" w:pos="1440"/>
          <w:tab w:val="left" w:pos="1800"/>
        </w:tabs>
        <w:spacing w:before="120"/>
        <w:ind w:left="720"/>
        <w:jc w:val="both"/>
      </w:pPr>
      <w:r w:rsidRPr="00F11BC1">
        <w:rPr>
          <w:b/>
          <w:u w:val="single"/>
        </w:rPr>
        <w:t>Napríklad</w:t>
      </w:r>
      <w:r w:rsidRPr="00F11BC1">
        <w:t xml:space="preserve"> počet 0-24 ročných žien sledovaných </w:t>
      </w:r>
      <w:r w:rsidR="00EA2DD4" w:rsidRPr="00F11BC1">
        <w:t>v tomto</w:t>
      </w:r>
      <w:r w:rsidRPr="00F11BC1">
        <w:t xml:space="preserve"> module  nemôže byť nižší ako počet žien s </w:t>
      </w:r>
      <w:r w:rsidR="00DE00FE" w:rsidRPr="00F11BC1">
        <w:t>diagnózou kardiomyopatie</w:t>
      </w:r>
      <w:r w:rsidRPr="00F11BC1">
        <w:t xml:space="preserve"> vo vekov</w:t>
      </w:r>
      <w:r w:rsidR="00FE4280" w:rsidRPr="00F11BC1">
        <w:t>ej</w:t>
      </w:r>
      <w:r w:rsidRPr="00F11BC1">
        <w:t xml:space="preserve"> skupin</w:t>
      </w:r>
      <w:r w:rsidR="00FE4280" w:rsidRPr="00F11BC1">
        <w:t>e</w:t>
      </w:r>
      <w:r w:rsidRPr="00F11BC1">
        <w:t xml:space="preserve"> 0-</w:t>
      </w:r>
      <w:r w:rsidR="00FE4280" w:rsidRPr="00F11BC1">
        <w:t>2</w:t>
      </w:r>
      <w:r w:rsidRPr="00F11BC1">
        <w:t>4 v module 3210.</w:t>
      </w:r>
      <w:r w:rsidR="00C8306B" w:rsidRPr="00D213A2">
        <w:t xml:space="preserve"> </w:t>
      </w:r>
    </w:p>
    <w:p w:rsidR="00782ACB" w:rsidRDefault="00782ACB" w:rsidP="00FE4280">
      <w:pPr>
        <w:spacing w:before="240"/>
        <w:jc w:val="both"/>
      </w:pPr>
      <w:r>
        <w:t>Do kategórie 0-24 ročných patria osoby, ktoré k sledovanému dňu dosiahli vek maximálne 24 rokov +364 dní (v priestupnom roku 365 dní).</w:t>
      </w:r>
    </w:p>
    <w:p w:rsidR="00782ACB" w:rsidRDefault="00782ACB" w:rsidP="00782ACB">
      <w:pPr>
        <w:spacing w:before="120"/>
        <w:jc w:val="both"/>
      </w:pPr>
      <w:r>
        <w:t>Do kategórie 25-44 ročných patria osoby, ktoré k sledovanému dňu dosiahli vek minimálne 25 rokov a maximálne 44 rokov + 364 dní (v priestupnom roku 365 dní), atď.</w:t>
      </w:r>
    </w:p>
    <w:p w:rsidR="00D94DEC" w:rsidRDefault="00D94DEC" w:rsidP="00D94DEC">
      <w:pPr>
        <w:tabs>
          <w:tab w:val="left" w:pos="567"/>
          <w:tab w:val="left" w:pos="709"/>
        </w:tabs>
        <w:spacing w:before="120" w:after="120"/>
        <w:ind w:left="709" w:hanging="709"/>
        <w:rPr>
          <w:i/>
        </w:rPr>
      </w:pPr>
      <w:r w:rsidRPr="00A3597A">
        <w:rPr>
          <w:i/>
        </w:rPr>
        <w:lastRenderedPageBreak/>
        <w:t>Vek pacienta sa počíta k 31.12. sledovaného obdobia.</w:t>
      </w:r>
    </w:p>
    <w:p w:rsidR="004E090C" w:rsidRPr="00D213A2" w:rsidRDefault="004E090C" w:rsidP="00414ADC">
      <w:pPr>
        <w:tabs>
          <w:tab w:val="left" w:pos="709"/>
        </w:tabs>
        <w:spacing w:before="240" w:after="120"/>
        <w:jc w:val="both"/>
        <w:rPr>
          <w:b/>
          <w:u w:val="single"/>
        </w:rPr>
      </w:pPr>
      <w:r>
        <w:rPr>
          <w:b/>
          <w:u w:val="single"/>
        </w:rPr>
        <w:t>32</w:t>
      </w:r>
      <w:r w:rsidR="00E93AC8">
        <w:rPr>
          <w:b/>
          <w:u w:val="single"/>
        </w:rPr>
        <w:t>10</w:t>
      </w:r>
      <w:r>
        <w:rPr>
          <w:b/>
          <w:u w:val="single"/>
        </w:rPr>
        <w:t xml:space="preserve">. modul - </w:t>
      </w:r>
      <w:r w:rsidR="00E93AC8" w:rsidRPr="00E93AC8">
        <w:rPr>
          <w:b/>
          <w:u w:val="single"/>
        </w:rPr>
        <w:t>Sledované osoby k 31.12. podľa zistenej diagnózy, veku a</w:t>
      </w:r>
      <w:r w:rsidR="00C643FE">
        <w:rPr>
          <w:b/>
          <w:u w:val="single"/>
        </w:rPr>
        <w:t> </w:t>
      </w:r>
      <w:r w:rsidR="00E93AC8" w:rsidRPr="00E93AC8">
        <w:rPr>
          <w:b/>
          <w:u w:val="single"/>
        </w:rPr>
        <w:t>pohlavia</w:t>
      </w:r>
      <w:r w:rsidR="00C643FE">
        <w:rPr>
          <w:b/>
          <w:u w:val="single"/>
        </w:rPr>
        <w:t xml:space="preserve"> </w:t>
      </w:r>
      <w:r w:rsidR="00C643FE" w:rsidRPr="00D213A2">
        <w:rPr>
          <w:b/>
          <w:u w:val="single"/>
        </w:rPr>
        <w:t>(prevalencia)</w:t>
      </w:r>
    </w:p>
    <w:p w:rsidR="005122D9" w:rsidRPr="00F11BC1" w:rsidRDefault="005122D9" w:rsidP="005122D9">
      <w:pPr>
        <w:tabs>
          <w:tab w:val="left" w:pos="540"/>
          <w:tab w:val="left" w:pos="1440"/>
          <w:tab w:val="left" w:pos="1800"/>
        </w:tabs>
        <w:jc w:val="both"/>
      </w:pPr>
      <w:r w:rsidRPr="00F11BC1">
        <w:t xml:space="preserve">Počet sledovaných osôb podľa pohlavia v príslušnej vekovej skupine a diagnóze v module 3210 </w:t>
      </w:r>
      <w:r w:rsidRPr="00F11BC1">
        <w:rPr>
          <w:b/>
        </w:rPr>
        <w:t>nemôže byť vyšší</w:t>
      </w:r>
      <w:r w:rsidRPr="00F11BC1">
        <w:t xml:space="preserve"> ako celkový počet sledovaných pacientov v danej vekovej skupine a pohlaví v module 3201. </w:t>
      </w:r>
    </w:p>
    <w:p w:rsidR="005122D9" w:rsidRPr="00D213A2" w:rsidRDefault="005122D9" w:rsidP="005122D9">
      <w:pPr>
        <w:tabs>
          <w:tab w:val="left" w:pos="540"/>
          <w:tab w:val="left" w:pos="1440"/>
          <w:tab w:val="left" w:pos="1800"/>
        </w:tabs>
        <w:jc w:val="both"/>
      </w:pPr>
      <w:r w:rsidRPr="00F11BC1">
        <w:rPr>
          <w:b/>
          <w:u w:val="single"/>
        </w:rPr>
        <w:t>Napríklad</w:t>
      </w:r>
      <w:r w:rsidRPr="00F11BC1">
        <w:t xml:space="preserve"> počet žien vo vekov</w:t>
      </w:r>
      <w:r w:rsidR="003F4952" w:rsidRPr="00F11BC1">
        <w:t>ej</w:t>
      </w:r>
      <w:r w:rsidRPr="00F11BC1">
        <w:t xml:space="preserve"> skupin</w:t>
      </w:r>
      <w:r w:rsidR="003F4952" w:rsidRPr="00F11BC1">
        <w:t xml:space="preserve">e </w:t>
      </w:r>
      <w:r w:rsidRPr="00F11BC1">
        <w:t>0-</w:t>
      </w:r>
      <w:r w:rsidR="003F4952" w:rsidRPr="00F11BC1">
        <w:t>2</w:t>
      </w:r>
      <w:r w:rsidRPr="00F11BC1">
        <w:t>4</w:t>
      </w:r>
      <w:r w:rsidR="003F4952" w:rsidRPr="00F11BC1">
        <w:t xml:space="preserve"> </w:t>
      </w:r>
      <w:r w:rsidRPr="00F11BC1">
        <w:t>s</w:t>
      </w:r>
      <w:r w:rsidR="00DE00FE" w:rsidRPr="00F11BC1">
        <w:t xml:space="preserve"> diagnózou kardiomyopatie </w:t>
      </w:r>
      <w:r w:rsidRPr="00F11BC1">
        <w:t>v module 3210 nemôže</w:t>
      </w:r>
      <w:r w:rsidR="003F4952" w:rsidRPr="00F11BC1">
        <w:t xml:space="preserve"> </w:t>
      </w:r>
      <w:r w:rsidRPr="00F11BC1">
        <w:t>byť vyšší ako celkový počet 0-24</w:t>
      </w:r>
      <w:r w:rsidR="00C8306B" w:rsidRPr="00F11BC1">
        <w:t xml:space="preserve"> </w:t>
      </w:r>
      <w:r w:rsidRPr="00F11BC1">
        <w:t>r</w:t>
      </w:r>
      <w:r w:rsidR="00C8306B" w:rsidRPr="00F11BC1">
        <w:t xml:space="preserve">očných žien </w:t>
      </w:r>
      <w:r w:rsidRPr="00F11BC1">
        <w:t>sledovaných k 31.12. v module 3201</w:t>
      </w:r>
      <w:r w:rsidR="00C8306B" w:rsidRPr="00F11BC1">
        <w:t xml:space="preserve"> </w:t>
      </w:r>
      <w:r w:rsidRPr="00F11BC1">
        <w:t>(v ktorom sa špecifická diagnóza ne</w:t>
      </w:r>
      <w:r w:rsidR="00DE00FE" w:rsidRPr="00F11BC1">
        <w:t>sleduje</w:t>
      </w:r>
      <w:r w:rsidRPr="00F11BC1">
        <w:t>).</w:t>
      </w:r>
      <w:r w:rsidRPr="00D213A2">
        <w:t xml:space="preserve"> </w:t>
      </w:r>
    </w:p>
    <w:p w:rsidR="0086152B" w:rsidRPr="00D213A2" w:rsidRDefault="00C643FE" w:rsidP="00C8306B">
      <w:pPr>
        <w:tabs>
          <w:tab w:val="left" w:pos="540"/>
          <w:tab w:val="left" w:pos="1440"/>
          <w:tab w:val="left" w:pos="1800"/>
        </w:tabs>
        <w:spacing w:before="120"/>
        <w:jc w:val="both"/>
        <w:rPr>
          <w:b/>
        </w:rPr>
      </w:pPr>
      <w:r w:rsidRPr="00D213A2">
        <w:rPr>
          <w:b/>
        </w:rPr>
        <w:t>Prevalencia je vždy vyššia alebo sa rovná incidencii, preto p</w:t>
      </w:r>
      <w:r w:rsidR="0086152B" w:rsidRPr="00D213A2">
        <w:rPr>
          <w:b/>
        </w:rPr>
        <w:t>očet osôb v každej bunke tohto modulu musí byť vyšší alebo sa rovnať počtu osôb v príslušnej bunke v module 3211.</w:t>
      </w:r>
      <w:r w:rsidRPr="00D213A2">
        <w:rPr>
          <w:b/>
        </w:rPr>
        <w:t xml:space="preserve"> </w:t>
      </w:r>
    </w:p>
    <w:p w:rsidR="00E93AC8" w:rsidRPr="00967E5A" w:rsidRDefault="00E93AC8" w:rsidP="00C8306B">
      <w:pPr>
        <w:tabs>
          <w:tab w:val="left" w:pos="540"/>
          <w:tab w:val="left" w:pos="1440"/>
          <w:tab w:val="left" w:pos="1620"/>
        </w:tabs>
        <w:spacing w:before="120"/>
        <w:ind w:left="1622" w:hanging="1622"/>
        <w:jc w:val="both"/>
      </w:pPr>
      <w:r>
        <w:rPr>
          <w:b/>
        </w:rPr>
        <w:t>R</w:t>
      </w:r>
      <w:r w:rsidR="00414ADC">
        <w:rPr>
          <w:b/>
        </w:rPr>
        <w:t>0</w:t>
      </w:r>
      <w:r>
        <w:rPr>
          <w:b/>
        </w:rPr>
        <w:t>1</w:t>
      </w:r>
      <w:r w:rsidR="00414ADC">
        <w:rPr>
          <w:b/>
        </w:rPr>
        <w:t xml:space="preserve"> až R</w:t>
      </w:r>
      <w:r w:rsidR="003120C9">
        <w:rPr>
          <w:b/>
        </w:rPr>
        <w:t>05</w:t>
      </w:r>
      <w:r w:rsidR="00414ADC">
        <w:rPr>
          <w:b/>
        </w:rPr>
        <w:tab/>
        <w:t>-</w:t>
      </w:r>
      <w:r w:rsidR="00414ADC">
        <w:rPr>
          <w:b/>
        </w:rPr>
        <w:tab/>
      </w:r>
      <w:r w:rsidRPr="00967E5A">
        <w:t>Počet sledovaných osôb podľa príslušných skupín chorôb (kódy MKCH)</w:t>
      </w:r>
      <w:r w:rsidR="00A137AE">
        <w:t>.</w:t>
      </w:r>
    </w:p>
    <w:p w:rsidR="004E090C" w:rsidRDefault="004E090C" w:rsidP="00F83DC5">
      <w:pPr>
        <w:tabs>
          <w:tab w:val="left" w:pos="709"/>
          <w:tab w:val="left" w:pos="1440"/>
          <w:tab w:val="left" w:pos="1620"/>
        </w:tabs>
        <w:spacing w:before="120"/>
        <w:ind w:left="703" w:hanging="703"/>
        <w:jc w:val="both"/>
      </w:pPr>
      <w:r w:rsidRPr="00F11BC1">
        <w:rPr>
          <w:b/>
        </w:rPr>
        <w:t xml:space="preserve">S1 </w:t>
      </w:r>
      <w:r w:rsidR="00414ADC" w:rsidRPr="00F11BC1">
        <w:rPr>
          <w:b/>
        </w:rPr>
        <w:t>až</w:t>
      </w:r>
      <w:r w:rsidRPr="00F11BC1">
        <w:rPr>
          <w:b/>
        </w:rPr>
        <w:t xml:space="preserve"> </w:t>
      </w:r>
      <w:r w:rsidR="00E93AC8" w:rsidRPr="00F11BC1">
        <w:rPr>
          <w:b/>
        </w:rPr>
        <w:t>S</w:t>
      </w:r>
      <w:r w:rsidR="003A4627" w:rsidRPr="00F11BC1">
        <w:rPr>
          <w:b/>
        </w:rPr>
        <w:t>12</w:t>
      </w:r>
      <w:r w:rsidR="00414ADC" w:rsidRPr="00F11BC1">
        <w:rPr>
          <w:b/>
        </w:rPr>
        <w:tab/>
      </w:r>
      <w:r w:rsidR="00967E5A" w:rsidRPr="00F11BC1">
        <w:rPr>
          <w:b/>
        </w:rPr>
        <w:t>-</w:t>
      </w:r>
      <w:r w:rsidR="00414ADC" w:rsidRPr="00F11BC1">
        <w:rPr>
          <w:b/>
        </w:rPr>
        <w:tab/>
      </w:r>
      <w:r w:rsidRPr="00F11BC1">
        <w:t xml:space="preserve">Počet </w:t>
      </w:r>
      <w:r w:rsidR="00E93AC8" w:rsidRPr="00F11BC1">
        <w:t xml:space="preserve">sledovaných </w:t>
      </w:r>
      <w:r w:rsidRPr="00F11BC1">
        <w:t xml:space="preserve">osôb </w:t>
      </w:r>
      <w:r w:rsidR="00E93AC8" w:rsidRPr="00F11BC1">
        <w:t>podľa vekových kategórií</w:t>
      </w:r>
      <w:r w:rsidR="00A137AE" w:rsidRPr="00F11BC1">
        <w:t xml:space="preserve"> a pohlavia.</w:t>
      </w:r>
    </w:p>
    <w:p w:rsidR="00B57AF9" w:rsidRPr="00D94DEC" w:rsidRDefault="00B57AF9" w:rsidP="008867FB">
      <w:pPr>
        <w:spacing w:before="120"/>
        <w:jc w:val="both"/>
        <w:rPr>
          <w:i/>
        </w:rPr>
      </w:pPr>
      <w:r w:rsidRPr="00D94DEC">
        <w:rPr>
          <w:i/>
        </w:rPr>
        <w:t>Z</w:t>
      </w:r>
      <w:r w:rsidR="00967E5A" w:rsidRPr="00D94DEC">
        <w:rPr>
          <w:i/>
        </w:rPr>
        <w:t>aradenie do vekovej skupiny sa udáva podľa dosiahnutého veku k 31.12.</w:t>
      </w:r>
    </w:p>
    <w:p w:rsidR="00D00327" w:rsidRPr="0057169F" w:rsidRDefault="00967E5A" w:rsidP="00507AF2">
      <w:pPr>
        <w:tabs>
          <w:tab w:val="left" w:pos="1620"/>
        </w:tabs>
        <w:spacing w:before="120"/>
        <w:ind w:left="1622" w:hanging="1622"/>
        <w:jc w:val="both"/>
        <w:rPr>
          <w:i/>
          <w:u w:val="single"/>
        </w:rPr>
      </w:pPr>
      <w:r w:rsidRPr="0036009B">
        <w:rPr>
          <w:b/>
          <w:i/>
          <w:u w:val="single"/>
        </w:rPr>
        <w:t>Poznámka:</w:t>
      </w:r>
      <w:r w:rsidR="00414ADC" w:rsidRPr="0036009B">
        <w:rPr>
          <w:i/>
        </w:rPr>
        <w:tab/>
      </w:r>
      <w:r w:rsidR="00D00327" w:rsidRPr="0057169F">
        <w:rPr>
          <w:i/>
          <w:u w:val="single"/>
        </w:rPr>
        <w:t xml:space="preserve">Pri prevalenčných údajoch ide o počet žijúcich pacientov (pritom </w:t>
      </w:r>
      <w:r w:rsidR="001E38E8" w:rsidRPr="0057169F">
        <w:rPr>
          <w:i/>
          <w:u w:val="single"/>
        </w:rPr>
        <w:t xml:space="preserve">je pochopiteľné, že ak </w:t>
      </w:r>
      <w:r w:rsidR="00D00327" w:rsidRPr="0057169F">
        <w:rPr>
          <w:i/>
          <w:u w:val="single"/>
        </w:rPr>
        <w:t>o úmrtí sledovaného pacienta lekár nevie</w:t>
      </w:r>
      <w:r w:rsidR="001E38E8" w:rsidRPr="0057169F">
        <w:rPr>
          <w:i/>
          <w:u w:val="single"/>
        </w:rPr>
        <w:t>, zaráta ho do prevalenčného počtu).</w:t>
      </w:r>
    </w:p>
    <w:p w:rsidR="004E090C" w:rsidRPr="00D213A2" w:rsidRDefault="004E090C" w:rsidP="00507AF2">
      <w:pPr>
        <w:spacing w:before="240"/>
        <w:ind w:left="1440" w:hanging="1440"/>
        <w:jc w:val="both"/>
        <w:rPr>
          <w:b/>
          <w:u w:val="single"/>
        </w:rPr>
      </w:pPr>
      <w:r w:rsidRPr="0036009B">
        <w:rPr>
          <w:b/>
          <w:u w:val="single"/>
        </w:rPr>
        <w:t>32</w:t>
      </w:r>
      <w:r w:rsidR="003C2EFE" w:rsidRPr="0036009B">
        <w:rPr>
          <w:b/>
          <w:u w:val="single"/>
        </w:rPr>
        <w:t>11</w:t>
      </w:r>
      <w:r w:rsidRPr="0036009B">
        <w:rPr>
          <w:b/>
          <w:u w:val="single"/>
        </w:rPr>
        <w:t xml:space="preserve">. modul – </w:t>
      </w:r>
      <w:r w:rsidR="00E93AC8" w:rsidRPr="0036009B">
        <w:rPr>
          <w:b/>
          <w:u w:val="single"/>
        </w:rPr>
        <w:t xml:space="preserve">Sledované osoby podľa diagnózy, veku a pohlavia - diagnóza zistená prvýkrát v živote v období  od 1. 1. do 31. </w:t>
      </w:r>
      <w:r w:rsidR="00E93AC8" w:rsidRPr="00D213A2">
        <w:rPr>
          <w:b/>
          <w:u w:val="single"/>
        </w:rPr>
        <w:t xml:space="preserve">12. </w:t>
      </w:r>
      <w:r w:rsidR="00C643FE" w:rsidRPr="00D213A2">
        <w:rPr>
          <w:b/>
          <w:u w:val="single"/>
        </w:rPr>
        <w:t>(incidencia)</w:t>
      </w:r>
    </w:p>
    <w:p w:rsidR="00C643FE" w:rsidRPr="00D213A2" w:rsidRDefault="00C643FE" w:rsidP="00C643FE">
      <w:pPr>
        <w:spacing w:before="120"/>
        <w:ind w:left="1620"/>
        <w:jc w:val="both"/>
        <w:rPr>
          <w:b/>
        </w:rPr>
      </w:pPr>
      <w:r w:rsidRPr="00D213A2">
        <w:rPr>
          <w:b/>
        </w:rPr>
        <w:t xml:space="preserve">Incidencia nemôže byť vyššia ako prevalencia, preto počet osôb v každej bunke tohto modulu musí byť nižší, prípadne sa môže rovnať počtu osôb v príslušnej bunke v module 3210. </w:t>
      </w:r>
    </w:p>
    <w:p w:rsidR="00967E5A" w:rsidRPr="0036009B" w:rsidRDefault="00967E5A" w:rsidP="00F83DC5">
      <w:pPr>
        <w:tabs>
          <w:tab w:val="left" w:pos="1440"/>
          <w:tab w:val="left" w:pos="1620"/>
        </w:tabs>
        <w:spacing w:before="120"/>
        <w:ind w:left="1620" w:hanging="1620"/>
        <w:jc w:val="both"/>
      </w:pPr>
      <w:r w:rsidRPr="0036009B">
        <w:rPr>
          <w:b/>
        </w:rPr>
        <w:t>R</w:t>
      </w:r>
      <w:r w:rsidR="00414ADC" w:rsidRPr="0036009B">
        <w:rPr>
          <w:b/>
        </w:rPr>
        <w:t>01 až R</w:t>
      </w:r>
      <w:r w:rsidR="003120C9">
        <w:rPr>
          <w:b/>
        </w:rPr>
        <w:t>05</w:t>
      </w:r>
      <w:r w:rsidR="00F83DC5" w:rsidRPr="0036009B">
        <w:rPr>
          <w:b/>
        </w:rPr>
        <w:tab/>
      </w:r>
      <w:r w:rsidRPr="0036009B">
        <w:rPr>
          <w:b/>
        </w:rPr>
        <w:t>-</w:t>
      </w:r>
      <w:r w:rsidR="00F83DC5" w:rsidRPr="0036009B">
        <w:rPr>
          <w:b/>
        </w:rPr>
        <w:tab/>
      </w:r>
      <w:r w:rsidRPr="0036009B">
        <w:t>Počet sledovaných osôb podľa príslušných skupín chorôb (kódy MKCH)</w:t>
      </w:r>
      <w:r w:rsidR="00A137AE">
        <w:t>.</w:t>
      </w:r>
    </w:p>
    <w:p w:rsidR="00967E5A" w:rsidRPr="0036009B" w:rsidRDefault="00967E5A" w:rsidP="008867FB">
      <w:pPr>
        <w:tabs>
          <w:tab w:val="left" w:pos="709"/>
          <w:tab w:val="left" w:pos="1440"/>
          <w:tab w:val="left" w:pos="1620"/>
        </w:tabs>
        <w:spacing w:before="120"/>
        <w:ind w:left="703" w:hanging="703"/>
        <w:jc w:val="both"/>
      </w:pPr>
      <w:r w:rsidRPr="00F11BC1">
        <w:rPr>
          <w:b/>
        </w:rPr>
        <w:t xml:space="preserve">S1 </w:t>
      </w:r>
      <w:r w:rsidR="00414ADC" w:rsidRPr="00F11BC1">
        <w:rPr>
          <w:b/>
        </w:rPr>
        <w:t>až</w:t>
      </w:r>
      <w:r w:rsidRPr="00F11BC1">
        <w:rPr>
          <w:b/>
        </w:rPr>
        <w:t xml:space="preserve"> S</w:t>
      </w:r>
      <w:r w:rsidR="00D8652E" w:rsidRPr="00F11BC1">
        <w:rPr>
          <w:b/>
        </w:rPr>
        <w:t>12</w:t>
      </w:r>
      <w:r w:rsidR="00F83DC5" w:rsidRPr="00F11BC1">
        <w:rPr>
          <w:b/>
        </w:rPr>
        <w:tab/>
      </w:r>
      <w:r w:rsidRPr="00F11BC1">
        <w:rPr>
          <w:b/>
        </w:rPr>
        <w:t>-</w:t>
      </w:r>
      <w:r w:rsidR="00F83DC5" w:rsidRPr="00F11BC1">
        <w:rPr>
          <w:b/>
        </w:rPr>
        <w:tab/>
      </w:r>
      <w:r w:rsidRPr="00F11BC1">
        <w:t>Počet sledovaných osôb podľa vekových kategórií</w:t>
      </w:r>
      <w:r w:rsidR="00A137AE" w:rsidRPr="00F11BC1">
        <w:t xml:space="preserve"> a pohlavia</w:t>
      </w:r>
      <w:r w:rsidR="00F83DC5" w:rsidRPr="00F11BC1">
        <w:t>.</w:t>
      </w:r>
    </w:p>
    <w:p w:rsidR="008867FB" w:rsidRPr="00D94DEC" w:rsidRDefault="008867FB" w:rsidP="008867FB">
      <w:pPr>
        <w:spacing w:before="120"/>
        <w:jc w:val="both"/>
        <w:rPr>
          <w:i/>
        </w:rPr>
      </w:pPr>
      <w:r w:rsidRPr="00D94DEC">
        <w:rPr>
          <w:i/>
        </w:rPr>
        <w:t>Zaradenie do vekovej skupiny sa udáva podľa dosiahnutého veku k 31.12.</w:t>
      </w:r>
    </w:p>
    <w:p w:rsidR="00D00327" w:rsidRPr="0057169F" w:rsidRDefault="00967E5A" w:rsidP="00561D6C">
      <w:pPr>
        <w:tabs>
          <w:tab w:val="left" w:pos="1620"/>
        </w:tabs>
        <w:spacing w:before="120"/>
        <w:ind w:left="1622" w:hanging="1622"/>
        <w:jc w:val="both"/>
        <w:rPr>
          <w:i/>
          <w:u w:val="single"/>
        </w:rPr>
      </w:pPr>
      <w:r w:rsidRPr="00004D70">
        <w:rPr>
          <w:b/>
          <w:i/>
          <w:u w:val="single"/>
        </w:rPr>
        <w:t>Poznámka</w:t>
      </w:r>
      <w:r w:rsidRPr="00004D70">
        <w:rPr>
          <w:b/>
          <w:u w:val="single"/>
        </w:rPr>
        <w:t>:</w:t>
      </w:r>
      <w:r w:rsidR="00F83DC5" w:rsidRPr="00004D70">
        <w:tab/>
      </w:r>
      <w:r w:rsidR="00D00327" w:rsidRPr="0057169F">
        <w:rPr>
          <w:i/>
          <w:u w:val="single"/>
        </w:rPr>
        <w:t>Pri incidenčných údajoch ide o</w:t>
      </w:r>
      <w:r w:rsidR="00D53C67" w:rsidRPr="0057169F">
        <w:rPr>
          <w:i/>
          <w:u w:val="single"/>
        </w:rPr>
        <w:t xml:space="preserve"> zaznamenanie </w:t>
      </w:r>
      <w:r w:rsidR="003751A2" w:rsidRPr="0057169F">
        <w:rPr>
          <w:i/>
          <w:u w:val="single"/>
        </w:rPr>
        <w:t xml:space="preserve">novozistenej diagnózy </w:t>
      </w:r>
      <w:r w:rsidR="00D53C67" w:rsidRPr="0057169F">
        <w:rPr>
          <w:i/>
          <w:u w:val="single"/>
        </w:rPr>
        <w:t xml:space="preserve">v danom roku, a to aj v prípade, že </w:t>
      </w:r>
      <w:r w:rsidR="003751A2" w:rsidRPr="0057169F">
        <w:rPr>
          <w:i/>
          <w:u w:val="single"/>
        </w:rPr>
        <w:t xml:space="preserve">pacient </w:t>
      </w:r>
      <w:r w:rsidR="00D53C67" w:rsidRPr="0057169F">
        <w:rPr>
          <w:i/>
          <w:u w:val="single"/>
        </w:rPr>
        <w:t>zomrel (ak by bola takáto informácia k dispozícii).</w:t>
      </w:r>
    </w:p>
    <w:p w:rsidR="00B9411A" w:rsidRDefault="00B9411A" w:rsidP="006C17CD">
      <w:pPr>
        <w:pStyle w:val="Nadpis4"/>
        <w:spacing w:before="600" w:after="0"/>
      </w:pPr>
      <w:r w:rsidRPr="009866D6">
        <w:t>Vnútrovýkazové väzby</w:t>
      </w:r>
    </w:p>
    <w:p w:rsidR="00B9411A" w:rsidRPr="00B9411A" w:rsidRDefault="00B9411A" w:rsidP="006C17CD">
      <w:pPr>
        <w:spacing w:before="240"/>
        <w:rPr>
          <w:b/>
          <w:sz w:val="28"/>
          <w:szCs w:val="28"/>
        </w:rPr>
      </w:pPr>
      <w:r w:rsidRPr="00B9411A">
        <w:rPr>
          <w:b/>
          <w:sz w:val="28"/>
          <w:szCs w:val="28"/>
        </w:rPr>
        <w:t>3101. modul</w:t>
      </w:r>
    </w:p>
    <w:p w:rsidR="00B9411A" w:rsidRDefault="00B9411A" w:rsidP="00B9411A">
      <w:r w:rsidRPr="00E90680">
        <w:t>S1</w:t>
      </w:r>
      <w:r>
        <w:rPr>
          <w:b/>
        </w:rPr>
        <w:t xml:space="preserve"> – </w:t>
      </w:r>
      <w:r w:rsidRPr="00E90680">
        <w:t>musí byť vyplnený údaj v R01 alebo R02</w:t>
      </w:r>
    </w:p>
    <w:p w:rsidR="0036009B" w:rsidRDefault="0057169F" w:rsidP="00255F46">
      <w:pPr>
        <w:pStyle w:val="Zkladntext"/>
        <w:spacing w:before="48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Medzimodulové </w:t>
      </w:r>
      <w:r w:rsidR="0036009B">
        <w:rPr>
          <w:b/>
          <w:sz w:val="28"/>
          <w:szCs w:val="28"/>
        </w:rPr>
        <w:t>väzby:</w:t>
      </w:r>
    </w:p>
    <w:p w:rsidR="003E2BCF" w:rsidRPr="00432ACA" w:rsidRDefault="00B9411A" w:rsidP="006C17CD">
      <w:pPr>
        <w:spacing w:before="240" w:after="120"/>
        <w:rPr>
          <w:b/>
          <w:sz w:val="28"/>
          <w:szCs w:val="28"/>
        </w:rPr>
      </w:pPr>
      <w:r w:rsidRPr="00432ACA">
        <w:rPr>
          <w:b/>
          <w:sz w:val="28"/>
          <w:szCs w:val="28"/>
        </w:rPr>
        <w:t>3201</w:t>
      </w:r>
      <w:r>
        <w:rPr>
          <w:b/>
          <w:sz w:val="28"/>
          <w:szCs w:val="28"/>
        </w:rPr>
        <w:t>. m</w:t>
      </w:r>
      <w:r w:rsidR="003E2BCF" w:rsidRPr="00432ACA">
        <w:rPr>
          <w:b/>
          <w:sz w:val="28"/>
          <w:szCs w:val="28"/>
        </w:rPr>
        <w:t>odul  a</w:t>
      </w:r>
      <w:r>
        <w:rPr>
          <w:b/>
          <w:sz w:val="28"/>
          <w:szCs w:val="28"/>
        </w:rPr>
        <w:t> </w:t>
      </w:r>
      <w:r w:rsidRPr="00432ACA">
        <w:rPr>
          <w:b/>
          <w:sz w:val="28"/>
          <w:szCs w:val="28"/>
        </w:rPr>
        <w:t>3210</w:t>
      </w:r>
      <w:r>
        <w:rPr>
          <w:b/>
          <w:sz w:val="28"/>
          <w:szCs w:val="28"/>
        </w:rPr>
        <w:t>. m</w:t>
      </w:r>
      <w:r w:rsidR="003E2BCF" w:rsidRPr="00432ACA">
        <w:rPr>
          <w:b/>
          <w:sz w:val="28"/>
          <w:szCs w:val="28"/>
        </w:rPr>
        <w:t xml:space="preserve">odul </w:t>
      </w:r>
    </w:p>
    <w:p w:rsidR="00C14E18" w:rsidRDefault="00C14E18" w:rsidP="00C14E18">
      <w:pPr>
        <w:spacing w:after="240"/>
      </w:pPr>
      <w:r>
        <w:t xml:space="preserve">Platí pre každý riadok R01, R02, R03, R04, R05 </w:t>
      </w:r>
      <w:r w:rsidR="009C77B7">
        <w:t xml:space="preserve">modul </w:t>
      </w:r>
      <w:r w:rsidR="009C77B7" w:rsidRPr="009C77B7">
        <w:t>32</w:t>
      </w:r>
      <w:r w:rsidR="00C34488">
        <w:t>10</w:t>
      </w:r>
      <w:r w:rsidR="009C77B7" w:rsidRPr="009C77B7">
        <w:t>.</w:t>
      </w:r>
      <w:r w:rsidR="009C77B7">
        <w:t xml:space="preserve"> </w:t>
      </w:r>
      <w:r w:rsidRPr="00C971C3">
        <w:rPr>
          <w:b/>
        </w:rPr>
        <w:t>samostatne</w:t>
      </w:r>
      <w:r>
        <w:t>:</w:t>
      </w:r>
    </w:p>
    <w:p w:rsidR="00C14E18" w:rsidRPr="00F11BC1" w:rsidRDefault="00101A04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>3210.</w:t>
      </w:r>
      <w:r w:rsidRPr="00F11BC1">
        <w:t xml:space="preserve"> modul</w:t>
      </w:r>
      <w:r w:rsidRPr="00F11BC1">
        <w:rPr>
          <w:b/>
        </w:rPr>
        <w:t xml:space="preserve"> </w:t>
      </w:r>
      <w:r w:rsidR="009C77B7" w:rsidRPr="00F11BC1">
        <w:rPr>
          <w:b/>
        </w:rPr>
        <w:t>S</w:t>
      </w:r>
      <w:r w:rsidR="00D8652E" w:rsidRPr="00F11BC1">
        <w:rPr>
          <w:b/>
        </w:rPr>
        <w:t>1</w:t>
      </w:r>
      <w:r w:rsidRPr="00F11BC1">
        <w:t xml:space="preserve"> (muži)</w:t>
      </w:r>
      <w:r w:rsidR="006C17CD" w:rsidRPr="00F11BC1">
        <w:tab/>
      </w:r>
      <w:r w:rsidR="009C77B7"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</w:t>
      </w:r>
      <w:r w:rsidR="00C14E18" w:rsidRPr="00F11BC1">
        <w:rPr>
          <w:b/>
        </w:rPr>
        <w:t xml:space="preserve">R01 </w:t>
      </w:r>
      <w:r w:rsidR="009C77B7" w:rsidRPr="00F11BC1">
        <w:rPr>
          <w:b/>
        </w:rPr>
        <w:t>S</w:t>
      </w:r>
      <w:r w:rsidR="00D8652E" w:rsidRPr="00F11BC1">
        <w:rPr>
          <w:b/>
        </w:rPr>
        <w:t>2</w:t>
      </w:r>
      <w:r w:rsidR="00F40419" w:rsidRPr="00F11BC1">
        <w:t xml:space="preserve"> </w:t>
      </w:r>
      <w:r w:rsidR="00C14E18" w:rsidRPr="00F11BC1">
        <w:t>(muži)</w:t>
      </w:r>
    </w:p>
    <w:p w:rsidR="00A62CAD" w:rsidRPr="00F11BC1" w:rsidRDefault="00A62CAD" w:rsidP="006C17CD">
      <w:pPr>
        <w:tabs>
          <w:tab w:val="left" w:pos="2520"/>
          <w:tab w:val="left" w:pos="2880"/>
        </w:tabs>
        <w:spacing w:after="120"/>
        <w:rPr>
          <w:b/>
        </w:rPr>
      </w:pPr>
      <w:r w:rsidRPr="00F11BC1">
        <w:rPr>
          <w:b/>
        </w:rPr>
        <w:t xml:space="preserve">3210. </w:t>
      </w:r>
      <w:r w:rsidRPr="00F11BC1">
        <w:t>modul</w:t>
      </w:r>
      <w:r w:rsidRPr="00F11BC1">
        <w:rPr>
          <w:b/>
        </w:rPr>
        <w:t xml:space="preserve"> S</w:t>
      </w:r>
      <w:r w:rsidR="00D8652E" w:rsidRPr="00F11BC1">
        <w:rPr>
          <w:b/>
        </w:rPr>
        <w:t>2</w:t>
      </w:r>
      <w:r w:rsidRPr="00F11BC1">
        <w:rPr>
          <w:b/>
        </w:rPr>
        <w:t xml:space="preserve"> </w:t>
      </w:r>
      <w:r w:rsidRPr="00F11BC1">
        <w:t>(ženy)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R02 S</w:t>
      </w:r>
      <w:r w:rsidR="00D8652E" w:rsidRPr="00F11BC1">
        <w:rPr>
          <w:b/>
        </w:rPr>
        <w:t>2</w:t>
      </w:r>
      <w:r w:rsidR="00F40419" w:rsidRPr="00F11BC1">
        <w:t xml:space="preserve"> </w:t>
      </w:r>
      <w:r w:rsidRPr="00F11BC1">
        <w:t>(ženy)</w:t>
      </w:r>
    </w:p>
    <w:p w:rsidR="00A62CAD" w:rsidRPr="00F11BC1" w:rsidRDefault="00A62CAD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>3210.</w:t>
      </w:r>
      <w:r w:rsidRPr="00F11BC1">
        <w:t xml:space="preserve"> modul</w:t>
      </w:r>
      <w:r w:rsidRPr="00F11BC1">
        <w:rPr>
          <w:b/>
        </w:rPr>
        <w:t xml:space="preserve"> S</w:t>
      </w:r>
      <w:r w:rsidR="000B4C38" w:rsidRPr="00F11BC1">
        <w:rPr>
          <w:b/>
        </w:rPr>
        <w:t>3</w:t>
      </w:r>
      <w:r w:rsidRPr="00F11BC1">
        <w:t xml:space="preserve"> (muži)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R03 S</w:t>
      </w:r>
      <w:r w:rsidR="00D8652E" w:rsidRPr="00F11BC1">
        <w:rPr>
          <w:b/>
        </w:rPr>
        <w:t>2</w:t>
      </w:r>
      <w:r w:rsidR="00F40419" w:rsidRPr="00F11BC1">
        <w:t xml:space="preserve"> </w:t>
      </w:r>
      <w:r w:rsidRPr="00F11BC1">
        <w:t>(muži)</w:t>
      </w:r>
    </w:p>
    <w:p w:rsidR="00A62CAD" w:rsidRPr="00F11BC1" w:rsidRDefault="00A62CAD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 xml:space="preserve">3210. </w:t>
      </w:r>
      <w:r w:rsidRPr="00F11BC1">
        <w:t>modul</w:t>
      </w:r>
      <w:r w:rsidRPr="00F11BC1">
        <w:rPr>
          <w:b/>
        </w:rPr>
        <w:t xml:space="preserve"> S</w:t>
      </w:r>
      <w:r w:rsidR="000B4C38" w:rsidRPr="00F11BC1">
        <w:rPr>
          <w:b/>
        </w:rPr>
        <w:t>4</w:t>
      </w:r>
      <w:r w:rsidRPr="00F11BC1">
        <w:rPr>
          <w:b/>
        </w:rPr>
        <w:t xml:space="preserve"> </w:t>
      </w:r>
      <w:r w:rsidRPr="00F11BC1">
        <w:t>(ženy)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R04 S</w:t>
      </w:r>
      <w:r w:rsidR="00D8652E" w:rsidRPr="00F11BC1">
        <w:rPr>
          <w:b/>
        </w:rPr>
        <w:t>2</w:t>
      </w:r>
      <w:r w:rsidR="00F40419" w:rsidRPr="00F11BC1">
        <w:rPr>
          <w:b/>
        </w:rPr>
        <w:t xml:space="preserve"> </w:t>
      </w:r>
      <w:r w:rsidRPr="00F11BC1">
        <w:t>(ženy)</w:t>
      </w:r>
    </w:p>
    <w:p w:rsidR="00F40419" w:rsidRPr="00F11BC1" w:rsidRDefault="00F40419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lastRenderedPageBreak/>
        <w:t>3210.</w:t>
      </w:r>
      <w:r w:rsidRPr="00F11BC1">
        <w:t xml:space="preserve"> modul</w:t>
      </w:r>
      <w:r w:rsidRPr="00F11BC1">
        <w:rPr>
          <w:b/>
        </w:rPr>
        <w:t xml:space="preserve"> S</w:t>
      </w:r>
      <w:r w:rsidR="00841D25" w:rsidRPr="00F11BC1">
        <w:rPr>
          <w:b/>
        </w:rPr>
        <w:t>5</w:t>
      </w:r>
      <w:r w:rsidRPr="00F11BC1">
        <w:t xml:space="preserve"> (muži)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R05 S</w:t>
      </w:r>
      <w:r w:rsidR="00D8652E" w:rsidRPr="00F11BC1">
        <w:rPr>
          <w:b/>
        </w:rPr>
        <w:t>2</w:t>
      </w:r>
      <w:r w:rsidRPr="00F11BC1">
        <w:t xml:space="preserve"> (muži)</w:t>
      </w:r>
    </w:p>
    <w:p w:rsidR="00F40419" w:rsidRPr="00F11BC1" w:rsidRDefault="00F40419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 xml:space="preserve">3210. </w:t>
      </w:r>
      <w:r w:rsidRPr="00F11BC1">
        <w:t>modul</w:t>
      </w:r>
      <w:r w:rsidRPr="00F11BC1">
        <w:rPr>
          <w:b/>
        </w:rPr>
        <w:t xml:space="preserve"> S</w:t>
      </w:r>
      <w:r w:rsidR="00841D25" w:rsidRPr="00F11BC1">
        <w:rPr>
          <w:b/>
        </w:rPr>
        <w:t>6</w:t>
      </w:r>
      <w:r w:rsidRPr="00F11BC1">
        <w:rPr>
          <w:b/>
        </w:rPr>
        <w:t xml:space="preserve"> </w:t>
      </w:r>
      <w:r w:rsidRPr="00F11BC1">
        <w:t>(ženy)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R06 S</w:t>
      </w:r>
      <w:r w:rsidR="00D8652E" w:rsidRPr="00F11BC1">
        <w:rPr>
          <w:b/>
        </w:rPr>
        <w:t>2</w:t>
      </w:r>
      <w:r w:rsidRPr="00F11BC1">
        <w:rPr>
          <w:b/>
        </w:rPr>
        <w:t xml:space="preserve"> </w:t>
      </w:r>
      <w:r w:rsidRPr="00F11BC1">
        <w:t>(ženy)</w:t>
      </w:r>
    </w:p>
    <w:p w:rsidR="00F40419" w:rsidRPr="00F11BC1" w:rsidRDefault="00F40419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>3210.</w:t>
      </w:r>
      <w:r w:rsidRPr="00F11BC1">
        <w:t xml:space="preserve"> modul</w:t>
      </w:r>
      <w:r w:rsidRPr="00F11BC1">
        <w:rPr>
          <w:b/>
        </w:rPr>
        <w:t xml:space="preserve"> S</w:t>
      </w:r>
      <w:r w:rsidR="00841D25" w:rsidRPr="00F11BC1">
        <w:rPr>
          <w:b/>
        </w:rPr>
        <w:t>7</w:t>
      </w:r>
      <w:r w:rsidRPr="00F11BC1">
        <w:t xml:space="preserve"> (muži)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R07 S</w:t>
      </w:r>
      <w:r w:rsidR="00841D25" w:rsidRPr="00F11BC1">
        <w:rPr>
          <w:b/>
        </w:rPr>
        <w:t>2</w:t>
      </w:r>
      <w:r w:rsidRPr="00F11BC1">
        <w:t xml:space="preserve"> (muži)</w:t>
      </w:r>
    </w:p>
    <w:p w:rsidR="00F40419" w:rsidRPr="00F11BC1" w:rsidRDefault="00F40419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 xml:space="preserve">3210. </w:t>
      </w:r>
      <w:r w:rsidRPr="00F11BC1">
        <w:t>modul</w:t>
      </w:r>
      <w:r w:rsidRPr="00F11BC1">
        <w:rPr>
          <w:b/>
        </w:rPr>
        <w:t xml:space="preserve"> S</w:t>
      </w:r>
      <w:r w:rsidR="00841D25" w:rsidRPr="00F11BC1">
        <w:rPr>
          <w:b/>
        </w:rPr>
        <w:t>8</w:t>
      </w:r>
      <w:r w:rsidRPr="00F11BC1">
        <w:rPr>
          <w:b/>
        </w:rPr>
        <w:t xml:space="preserve"> </w:t>
      </w:r>
      <w:r w:rsidRPr="00F11BC1">
        <w:t>(ženy)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</w:t>
      </w:r>
      <w:r w:rsidR="00B15AA6" w:rsidRPr="00F11BC1">
        <w:rPr>
          <w:b/>
        </w:rPr>
        <w:t>8</w:t>
      </w:r>
      <w:r w:rsidRPr="00F11BC1">
        <w:rPr>
          <w:b/>
        </w:rPr>
        <w:t xml:space="preserve"> S</w:t>
      </w:r>
      <w:r w:rsidR="00841D25" w:rsidRPr="00F11BC1">
        <w:rPr>
          <w:b/>
        </w:rPr>
        <w:t>2</w:t>
      </w:r>
      <w:r w:rsidRPr="00F11BC1">
        <w:rPr>
          <w:b/>
        </w:rPr>
        <w:t xml:space="preserve"> </w:t>
      </w:r>
      <w:r w:rsidRPr="00F11BC1">
        <w:t>(ženy)</w:t>
      </w:r>
    </w:p>
    <w:p w:rsidR="00B15AA6" w:rsidRPr="00F11BC1" w:rsidRDefault="00B15AA6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>3210.</w:t>
      </w:r>
      <w:r w:rsidRPr="00F11BC1">
        <w:t xml:space="preserve"> modul</w:t>
      </w:r>
      <w:r w:rsidRPr="00F11BC1">
        <w:rPr>
          <w:b/>
        </w:rPr>
        <w:t xml:space="preserve"> S</w:t>
      </w:r>
      <w:r w:rsidR="00841D25" w:rsidRPr="00F11BC1">
        <w:rPr>
          <w:b/>
        </w:rPr>
        <w:t>9</w:t>
      </w:r>
      <w:r w:rsidRPr="00F11BC1">
        <w:t xml:space="preserve"> (muži)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R09 S</w:t>
      </w:r>
      <w:r w:rsidR="00841D25" w:rsidRPr="00F11BC1">
        <w:rPr>
          <w:b/>
        </w:rPr>
        <w:t>2</w:t>
      </w:r>
      <w:r w:rsidRPr="00F11BC1">
        <w:t xml:space="preserve"> (muži)</w:t>
      </w:r>
    </w:p>
    <w:p w:rsidR="00A62CAD" w:rsidRPr="00F11BC1" w:rsidRDefault="00B15AA6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 xml:space="preserve">3210. </w:t>
      </w:r>
      <w:r w:rsidRPr="00F11BC1">
        <w:t>modul</w:t>
      </w:r>
      <w:r w:rsidRPr="00F11BC1">
        <w:rPr>
          <w:b/>
        </w:rPr>
        <w:t xml:space="preserve"> S</w:t>
      </w:r>
      <w:r w:rsidR="00841D25" w:rsidRPr="00F11BC1">
        <w:rPr>
          <w:b/>
        </w:rPr>
        <w:t>10</w:t>
      </w:r>
      <w:r w:rsidRPr="00F11BC1">
        <w:rPr>
          <w:b/>
        </w:rPr>
        <w:t xml:space="preserve"> </w:t>
      </w:r>
      <w:r w:rsidRPr="00F11BC1">
        <w:t>(ženy)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R10 S</w:t>
      </w:r>
      <w:r w:rsidR="00841D25" w:rsidRPr="00F11BC1">
        <w:rPr>
          <w:b/>
        </w:rPr>
        <w:t>2</w:t>
      </w:r>
      <w:r w:rsidRPr="00F11BC1">
        <w:rPr>
          <w:b/>
        </w:rPr>
        <w:t xml:space="preserve"> </w:t>
      </w:r>
      <w:r w:rsidRPr="00F11BC1">
        <w:t>(ženy)</w:t>
      </w:r>
    </w:p>
    <w:p w:rsidR="00B15AA6" w:rsidRPr="00F11BC1" w:rsidRDefault="00B15AA6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>3210.</w:t>
      </w:r>
      <w:r w:rsidRPr="00F11BC1">
        <w:t xml:space="preserve"> modul</w:t>
      </w:r>
      <w:r w:rsidRPr="00F11BC1">
        <w:rPr>
          <w:b/>
        </w:rPr>
        <w:t xml:space="preserve"> S</w:t>
      </w:r>
      <w:r w:rsidR="00467C66" w:rsidRPr="00F11BC1">
        <w:rPr>
          <w:b/>
        </w:rPr>
        <w:t>11</w:t>
      </w:r>
      <w:r w:rsidRPr="00F11BC1">
        <w:t xml:space="preserve"> (muži)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R11 S</w:t>
      </w:r>
      <w:r w:rsidR="00467C66" w:rsidRPr="00F11BC1">
        <w:rPr>
          <w:b/>
        </w:rPr>
        <w:t>2</w:t>
      </w:r>
      <w:r w:rsidRPr="00F11BC1">
        <w:t xml:space="preserve"> (muži)</w:t>
      </w:r>
    </w:p>
    <w:p w:rsidR="00B15AA6" w:rsidRDefault="00B15AA6" w:rsidP="006C17CD">
      <w:pPr>
        <w:tabs>
          <w:tab w:val="left" w:pos="2520"/>
          <w:tab w:val="left" w:pos="2880"/>
        </w:tabs>
        <w:spacing w:after="120"/>
      </w:pPr>
      <w:r w:rsidRPr="00F11BC1">
        <w:rPr>
          <w:b/>
        </w:rPr>
        <w:t xml:space="preserve">3210. </w:t>
      </w:r>
      <w:r w:rsidRPr="00F11BC1">
        <w:t>modul</w:t>
      </w:r>
      <w:r w:rsidRPr="00F11BC1">
        <w:rPr>
          <w:b/>
        </w:rPr>
        <w:t xml:space="preserve"> S</w:t>
      </w:r>
      <w:r w:rsidR="00467C66" w:rsidRPr="00F11BC1">
        <w:rPr>
          <w:b/>
        </w:rPr>
        <w:t>12</w:t>
      </w:r>
      <w:r w:rsidRPr="00F11BC1">
        <w:rPr>
          <w:b/>
        </w:rPr>
        <w:t xml:space="preserve"> </w:t>
      </w:r>
      <w:r w:rsidRPr="00F11BC1">
        <w:t>(ženy)</w:t>
      </w:r>
      <w:r w:rsidR="006C17CD" w:rsidRPr="00F11BC1">
        <w:tab/>
      </w:r>
      <w:r w:rsidRPr="00F11BC1">
        <w:rPr>
          <w:rFonts w:ascii="Arial" w:hAnsi="Arial" w:cs="Arial"/>
          <w:b/>
        </w:rPr>
        <w:t>≤</w:t>
      </w:r>
      <w:r w:rsidR="006C17CD" w:rsidRPr="00F11BC1">
        <w:rPr>
          <w:rFonts w:ascii="Arial" w:hAnsi="Arial" w:cs="Arial"/>
          <w:b/>
        </w:rPr>
        <w:tab/>
      </w:r>
      <w:r w:rsidRPr="00F11BC1">
        <w:rPr>
          <w:b/>
        </w:rPr>
        <w:t>3201.</w:t>
      </w:r>
      <w:r w:rsidRPr="00F11BC1">
        <w:t xml:space="preserve"> modul</w:t>
      </w:r>
      <w:r w:rsidRPr="00F11BC1">
        <w:rPr>
          <w:b/>
        </w:rPr>
        <w:t xml:space="preserve"> R12 S</w:t>
      </w:r>
      <w:r w:rsidR="00467C66" w:rsidRPr="00F11BC1">
        <w:rPr>
          <w:b/>
        </w:rPr>
        <w:t>2</w:t>
      </w:r>
      <w:r w:rsidRPr="00F11BC1">
        <w:rPr>
          <w:b/>
        </w:rPr>
        <w:t xml:space="preserve"> </w:t>
      </w:r>
      <w:r w:rsidRPr="00F11BC1">
        <w:t>(ženy)</w:t>
      </w:r>
    </w:p>
    <w:p w:rsidR="00B15AA6" w:rsidRDefault="00B15AA6" w:rsidP="00B15AA6">
      <w:pPr>
        <w:spacing w:after="120"/>
      </w:pPr>
    </w:p>
    <w:p w:rsidR="003E2BCF" w:rsidRPr="00432ACA" w:rsidRDefault="00B9411A" w:rsidP="00255F46">
      <w:pPr>
        <w:spacing w:before="240" w:after="120"/>
        <w:rPr>
          <w:b/>
          <w:sz w:val="28"/>
          <w:szCs w:val="28"/>
        </w:rPr>
      </w:pPr>
      <w:r w:rsidRPr="00432ACA">
        <w:rPr>
          <w:b/>
          <w:sz w:val="28"/>
          <w:szCs w:val="28"/>
        </w:rPr>
        <w:t>321</w:t>
      </w:r>
      <w:r>
        <w:rPr>
          <w:b/>
          <w:sz w:val="28"/>
          <w:szCs w:val="28"/>
        </w:rPr>
        <w:t>0.</w:t>
      </w:r>
      <w:r w:rsidRPr="00432A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</w:t>
      </w:r>
      <w:r w:rsidR="003E2BCF" w:rsidRPr="00432ACA">
        <w:rPr>
          <w:b/>
          <w:sz w:val="28"/>
          <w:szCs w:val="28"/>
        </w:rPr>
        <w:t>odul  a</w:t>
      </w:r>
      <w:r>
        <w:rPr>
          <w:b/>
          <w:sz w:val="28"/>
          <w:szCs w:val="28"/>
        </w:rPr>
        <w:t> </w:t>
      </w:r>
      <w:r w:rsidRPr="00432ACA">
        <w:rPr>
          <w:b/>
          <w:sz w:val="28"/>
          <w:szCs w:val="28"/>
        </w:rPr>
        <w:t>321</w:t>
      </w:r>
      <w:r>
        <w:rPr>
          <w:b/>
          <w:sz w:val="28"/>
          <w:szCs w:val="28"/>
        </w:rPr>
        <w:t>1. m</w:t>
      </w:r>
      <w:r w:rsidR="003E2BCF" w:rsidRPr="00432ACA">
        <w:rPr>
          <w:b/>
          <w:sz w:val="28"/>
          <w:szCs w:val="28"/>
        </w:rPr>
        <w:t xml:space="preserve">odul </w:t>
      </w:r>
    </w:p>
    <w:p w:rsidR="009B1BAB" w:rsidRPr="00296FE7" w:rsidRDefault="00B9411A" w:rsidP="006C17CD">
      <w:pPr>
        <w:spacing w:line="360" w:lineRule="auto"/>
      </w:pPr>
      <w:r w:rsidRPr="00F11BC1">
        <w:rPr>
          <w:b/>
        </w:rPr>
        <w:t>3210. m</w:t>
      </w:r>
      <w:r w:rsidR="009B1BAB" w:rsidRPr="00F11BC1">
        <w:rPr>
          <w:b/>
        </w:rPr>
        <w:t xml:space="preserve">odul </w:t>
      </w:r>
      <w:r w:rsidR="009B1BAB" w:rsidRPr="00F11BC1">
        <w:t xml:space="preserve"> RiSj </w:t>
      </w:r>
      <w:r w:rsidR="003C770F" w:rsidRPr="00F11BC1">
        <w:t xml:space="preserve"> </w:t>
      </w:r>
      <w:r w:rsidR="009B1BAB" w:rsidRPr="00F11BC1">
        <w:rPr>
          <w:b/>
        </w:rPr>
        <w:t>≥</w:t>
      </w:r>
      <w:r w:rsidR="003C770F" w:rsidRPr="00F11BC1">
        <w:rPr>
          <w:b/>
        </w:rPr>
        <w:t xml:space="preserve"> </w:t>
      </w:r>
      <w:r w:rsidR="009B1BAB" w:rsidRPr="00F11BC1">
        <w:t xml:space="preserve"> </w:t>
      </w:r>
      <w:r w:rsidRPr="00F11BC1">
        <w:rPr>
          <w:b/>
        </w:rPr>
        <w:t>3211. m</w:t>
      </w:r>
      <w:r w:rsidR="009B1BAB" w:rsidRPr="00F11BC1">
        <w:rPr>
          <w:b/>
        </w:rPr>
        <w:t xml:space="preserve">odul </w:t>
      </w:r>
      <w:r w:rsidR="009B1BAB" w:rsidRPr="00F11BC1">
        <w:t xml:space="preserve"> RiSj,</w:t>
      </w:r>
      <w:r w:rsidR="009B1BAB" w:rsidRPr="00F11BC1">
        <w:tab/>
        <w:t>i = 1</w:t>
      </w:r>
      <w:r w:rsidR="000C5D8C" w:rsidRPr="00F11BC1">
        <w:t xml:space="preserve"> až 5</w:t>
      </w:r>
      <w:r w:rsidR="009B1BAB" w:rsidRPr="00F11BC1">
        <w:t>,</w:t>
      </w:r>
      <w:r w:rsidR="006C17CD" w:rsidRPr="00F11BC1">
        <w:t xml:space="preserve"> </w:t>
      </w:r>
      <w:r w:rsidR="009B1BAB" w:rsidRPr="00F11BC1">
        <w:t xml:space="preserve"> j </w:t>
      </w:r>
      <w:r w:rsidR="00432ACA" w:rsidRPr="00F11BC1">
        <w:t xml:space="preserve">= 1 až </w:t>
      </w:r>
      <w:r w:rsidR="005A2041" w:rsidRPr="00F11BC1">
        <w:t>12</w:t>
      </w:r>
    </w:p>
    <w:p w:rsidR="0016162D" w:rsidRPr="000C5D8C" w:rsidRDefault="0016162D" w:rsidP="0016162D">
      <w:pPr>
        <w:jc w:val="both"/>
        <w:rPr>
          <w:i/>
        </w:rPr>
      </w:pPr>
      <w:r w:rsidRPr="000C5D8C">
        <w:rPr>
          <w:i/>
        </w:rPr>
        <w:t xml:space="preserve">Každá bunka v 3210. module je väčšia alebo sa rovná príslušnej bunke v 3211. module, čiže </w:t>
      </w:r>
      <w:r w:rsidR="003751A2" w:rsidRPr="000C5D8C">
        <w:rPr>
          <w:i/>
        </w:rPr>
        <w:t xml:space="preserve">počet prípadov každej </w:t>
      </w:r>
      <w:r w:rsidRPr="000C5D8C">
        <w:rPr>
          <w:i/>
        </w:rPr>
        <w:t>diagnózy ktorejkoľvek vekovej skupiny</w:t>
      </w:r>
      <w:r w:rsidR="00DE3AA5" w:rsidRPr="000C5D8C">
        <w:rPr>
          <w:i/>
        </w:rPr>
        <w:t xml:space="preserve"> k 31.12.</w:t>
      </w:r>
      <w:r w:rsidRPr="000C5D8C">
        <w:rPr>
          <w:i/>
        </w:rPr>
        <w:t xml:space="preserve"> </w:t>
      </w:r>
      <w:r w:rsidR="00DE3AA5" w:rsidRPr="000C5D8C">
        <w:rPr>
          <w:i/>
        </w:rPr>
        <w:t xml:space="preserve">je rovný </w:t>
      </w:r>
      <w:r w:rsidRPr="000C5D8C">
        <w:rPr>
          <w:i/>
        </w:rPr>
        <w:t>alebo väč</w:t>
      </w:r>
      <w:r w:rsidR="00DE3AA5" w:rsidRPr="000C5D8C">
        <w:rPr>
          <w:i/>
        </w:rPr>
        <w:t>ší</w:t>
      </w:r>
      <w:r w:rsidRPr="000C5D8C">
        <w:rPr>
          <w:i/>
        </w:rPr>
        <w:t xml:space="preserve"> ako </w:t>
      </w:r>
      <w:r w:rsidR="00DE3AA5" w:rsidRPr="000C5D8C">
        <w:rPr>
          <w:i/>
        </w:rPr>
        <w:t xml:space="preserve">počet   prípadov zistených </w:t>
      </w:r>
      <w:r w:rsidR="00B9411A">
        <w:rPr>
          <w:i/>
        </w:rPr>
        <w:t>prvý</w:t>
      </w:r>
      <w:r w:rsidR="00220739">
        <w:rPr>
          <w:i/>
        </w:rPr>
        <w:t xml:space="preserve"> </w:t>
      </w:r>
      <w:r w:rsidR="00220739" w:rsidRPr="00220739">
        <w:rPr>
          <w:i/>
        </w:rPr>
        <w:t>krát</w:t>
      </w:r>
      <w:r w:rsidR="00DE3AA5" w:rsidRPr="000C5D8C">
        <w:rPr>
          <w:i/>
        </w:rPr>
        <w:t xml:space="preserve"> v živote (novodiagnostikované ochorenie) v období od 1.1.-31.12.</w:t>
      </w:r>
    </w:p>
    <w:p w:rsidR="00432ACA" w:rsidRPr="00B15AA6" w:rsidRDefault="00432ACA" w:rsidP="00432ACA"/>
    <w:p w:rsidR="00255F46" w:rsidRPr="00B15AA6" w:rsidRDefault="00255F46" w:rsidP="00432ACA"/>
    <w:p w:rsidR="00255F46" w:rsidRPr="00B15AA6" w:rsidRDefault="00255F46" w:rsidP="00432ACA"/>
    <w:p w:rsidR="00255F46" w:rsidRPr="00B15AA6" w:rsidRDefault="00255F46" w:rsidP="00432ACA"/>
    <w:p w:rsidR="00255F46" w:rsidRPr="00B15AA6" w:rsidRDefault="00255F46" w:rsidP="00432ACA"/>
    <w:p w:rsidR="00255F46" w:rsidRPr="00B15AA6" w:rsidRDefault="00255F46" w:rsidP="00432ACA"/>
    <w:p w:rsidR="00B15AA6" w:rsidRDefault="00B15AA6" w:rsidP="00432ACA"/>
    <w:p w:rsidR="00B15AA6" w:rsidRDefault="00B15AA6" w:rsidP="00432ACA"/>
    <w:p w:rsidR="00B15AA6" w:rsidRDefault="00B15AA6" w:rsidP="00432ACA"/>
    <w:p w:rsidR="00B15AA6" w:rsidRDefault="00B15AA6" w:rsidP="00432ACA"/>
    <w:p w:rsidR="00B15AA6" w:rsidRDefault="00B15AA6" w:rsidP="00432ACA"/>
    <w:p w:rsidR="00B15AA6" w:rsidRDefault="00B15AA6" w:rsidP="00432ACA"/>
    <w:p w:rsidR="00B15AA6" w:rsidRDefault="00B15AA6" w:rsidP="00432ACA"/>
    <w:p w:rsidR="00B15AA6" w:rsidRPr="00B15AA6" w:rsidRDefault="00B15AA6" w:rsidP="00432ACA"/>
    <w:p w:rsidR="00FD7647" w:rsidRDefault="00967E5A" w:rsidP="00432ACA">
      <w:pPr>
        <w:rPr>
          <w:b/>
          <w:i/>
        </w:rPr>
      </w:pPr>
      <w:r>
        <w:rPr>
          <w:b/>
          <w:i/>
        </w:rPr>
        <w:t xml:space="preserve">Hlavný odborník MZ SR pre </w:t>
      </w:r>
      <w:r w:rsidR="002F708F">
        <w:rPr>
          <w:b/>
          <w:i/>
        </w:rPr>
        <w:t xml:space="preserve">odbor </w:t>
      </w:r>
      <w:r w:rsidR="00FD7647">
        <w:rPr>
          <w:b/>
          <w:i/>
        </w:rPr>
        <w:t>kardiológi</w:t>
      </w:r>
      <w:r w:rsidR="002F708F">
        <w:rPr>
          <w:b/>
          <w:i/>
        </w:rPr>
        <w:t>a</w:t>
      </w:r>
      <w:r w:rsidR="00FD7647">
        <w:rPr>
          <w:b/>
          <w:i/>
        </w:rPr>
        <w:t>:</w:t>
      </w:r>
    </w:p>
    <w:p w:rsidR="00967E5A" w:rsidRPr="00207C5D" w:rsidRDefault="00207C5D" w:rsidP="00F83DC5">
      <w:pPr>
        <w:spacing w:after="120"/>
        <w:ind w:left="708" w:firstLine="1812"/>
        <w:rPr>
          <w:b/>
          <w:i/>
        </w:rPr>
      </w:pPr>
      <w:r>
        <w:rPr>
          <w:b/>
          <w:i/>
        </w:rPr>
        <w:t>d</w:t>
      </w:r>
      <w:r w:rsidR="00FD7647">
        <w:rPr>
          <w:b/>
          <w:i/>
        </w:rPr>
        <w:t>oc.</w:t>
      </w:r>
      <w:r w:rsidR="00F83DC5">
        <w:rPr>
          <w:b/>
          <w:i/>
        </w:rPr>
        <w:t xml:space="preserve"> </w:t>
      </w:r>
      <w:r w:rsidR="00FD7647">
        <w:rPr>
          <w:b/>
          <w:i/>
        </w:rPr>
        <w:t>MUDr.</w:t>
      </w:r>
      <w:r w:rsidR="00F83DC5">
        <w:rPr>
          <w:b/>
          <w:i/>
        </w:rPr>
        <w:t xml:space="preserve"> </w:t>
      </w:r>
      <w:r w:rsidR="00FD7647">
        <w:rPr>
          <w:b/>
          <w:i/>
        </w:rPr>
        <w:t>Gabriel Kamen</w:t>
      </w:r>
      <w:r w:rsidR="00B57AF9">
        <w:rPr>
          <w:b/>
          <w:i/>
        </w:rPr>
        <w:t>ský</w:t>
      </w:r>
      <w:r w:rsidR="00FD7647">
        <w:rPr>
          <w:b/>
          <w:i/>
        </w:rPr>
        <w:t>,</w:t>
      </w:r>
      <w:r w:rsidR="00F83DC5">
        <w:rPr>
          <w:b/>
          <w:i/>
        </w:rPr>
        <w:t xml:space="preserve"> </w:t>
      </w:r>
      <w:r w:rsidR="00FD7647">
        <w:rPr>
          <w:b/>
          <w:i/>
        </w:rPr>
        <w:t>CSc.</w:t>
      </w:r>
      <w:r>
        <w:rPr>
          <w:b/>
          <w:i/>
        </w:rPr>
        <w:t xml:space="preserve"> </w:t>
      </w:r>
      <w:r w:rsidRPr="00207C5D">
        <w:rPr>
          <w:b/>
          <w:i/>
        </w:rPr>
        <w:t>FESc.</w:t>
      </w:r>
    </w:p>
    <w:p w:rsidR="00967E5A" w:rsidRDefault="00967E5A" w:rsidP="00207C5D">
      <w:pPr>
        <w:spacing w:before="120"/>
        <w:rPr>
          <w:b/>
          <w:i/>
        </w:rPr>
      </w:pPr>
      <w:r>
        <w:rPr>
          <w:b/>
          <w:i/>
        </w:rPr>
        <w:t xml:space="preserve">Vypracovalo: Národné centrum zdravotníckych informácií </w:t>
      </w:r>
    </w:p>
    <w:p w:rsidR="00967E5A" w:rsidRPr="00207C5D" w:rsidRDefault="00967E5A" w:rsidP="00B57AF9">
      <w:pPr>
        <w:pStyle w:val="Zkladntext3"/>
        <w:spacing w:before="120"/>
        <w:rPr>
          <w:b/>
          <w:i/>
          <w:sz w:val="24"/>
          <w:szCs w:val="24"/>
        </w:rPr>
      </w:pPr>
      <w:r w:rsidRPr="00207C5D">
        <w:rPr>
          <w:b/>
          <w:i/>
          <w:sz w:val="24"/>
          <w:szCs w:val="24"/>
        </w:rPr>
        <w:t xml:space="preserve">Internetová stránka: </w:t>
      </w:r>
      <w:hyperlink r:id="rId7" w:history="1">
        <w:r w:rsidRPr="00207C5D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967E5A" w:rsidRPr="00207C5D" w:rsidSect="00414ADC">
      <w:footerReference w:type="default" r:id="rId8"/>
      <w:pgSz w:w="11907" w:h="16840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18C" w:rsidRDefault="003B318C">
      <w:r>
        <w:separator/>
      </w:r>
    </w:p>
  </w:endnote>
  <w:endnote w:type="continuationSeparator" w:id="0">
    <w:p w:rsidR="003B318C" w:rsidRDefault="003B3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4B1" w:rsidRDefault="005F54B1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50ADA">
      <w:rPr>
        <w:rStyle w:val="slostrany"/>
        <w:noProof/>
      </w:rPr>
      <w:t>1</w:t>
    </w:r>
    <w:r>
      <w:rPr>
        <w:rStyle w:val="slostrany"/>
      </w:rPr>
      <w:fldChar w:fldCharType="end"/>
    </w:r>
  </w:p>
  <w:p w:rsidR="005F54B1" w:rsidRDefault="005F54B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18C" w:rsidRDefault="003B318C">
      <w:r>
        <w:separator/>
      </w:r>
    </w:p>
  </w:footnote>
  <w:footnote w:type="continuationSeparator" w:id="0">
    <w:p w:rsidR="003B318C" w:rsidRDefault="003B3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AB2894"/>
    <w:multiLevelType w:val="hybridMultilevel"/>
    <w:tmpl w:val="BF92C426"/>
    <w:lvl w:ilvl="0" w:tplc="04050001">
      <w:start w:val="1"/>
      <w:numFmt w:val="bullet"/>
      <w:lvlText w:val="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3">
    <w:nsid w:val="3B916523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4E8B617A"/>
    <w:multiLevelType w:val="hybridMultilevel"/>
    <w:tmpl w:val="48AC73F8"/>
    <w:lvl w:ilvl="0" w:tplc="C944BDEA">
      <w:numFmt w:val="bullet"/>
      <w:lvlText w:val="-"/>
      <w:lvlJc w:val="left"/>
      <w:pPr>
        <w:tabs>
          <w:tab w:val="num" w:pos="682"/>
        </w:tabs>
        <w:ind w:left="68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02"/>
        </w:tabs>
        <w:ind w:left="14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22"/>
        </w:tabs>
        <w:ind w:left="21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42"/>
        </w:tabs>
        <w:ind w:left="28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562"/>
        </w:tabs>
        <w:ind w:left="35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282"/>
        </w:tabs>
        <w:ind w:left="42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02"/>
        </w:tabs>
        <w:ind w:left="50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22"/>
        </w:tabs>
        <w:ind w:left="57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42"/>
        </w:tabs>
        <w:ind w:left="6442" w:hanging="360"/>
      </w:pPr>
      <w:rPr>
        <w:rFonts w:ascii="Wingdings" w:hAnsi="Wingdings" w:hint="default"/>
      </w:rPr>
    </w:lvl>
  </w:abstractNum>
  <w:abstractNum w:abstractNumId="6">
    <w:nsid w:val="546E37D3"/>
    <w:multiLevelType w:val="hybridMultilevel"/>
    <w:tmpl w:val="87B2472A"/>
    <w:lvl w:ilvl="0" w:tplc="2F40103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433B45"/>
    <w:multiLevelType w:val="hybridMultilevel"/>
    <w:tmpl w:val="3918AF96"/>
    <w:lvl w:ilvl="0" w:tplc="1048FE44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8">
    <w:nsid w:val="571C14E1"/>
    <w:multiLevelType w:val="hybridMultilevel"/>
    <w:tmpl w:val="840A06E6"/>
    <w:lvl w:ilvl="0" w:tplc="FFFFFFFF">
      <w:start w:val="1"/>
      <w:numFmt w:val="bullet"/>
      <w:lvlText w:val="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>
    <w:nsid w:val="6A127705"/>
    <w:multiLevelType w:val="singleLevel"/>
    <w:tmpl w:val="041B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0FC3869"/>
    <w:multiLevelType w:val="hybridMultilevel"/>
    <w:tmpl w:val="AC9C8016"/>
    <w:lvl w:ilvl="0" w:tplc="040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>
    <w:nsid w:val="749C607D"/>
    <w:multiLevelType w:val="hybridMultilevel"/>
    <w:tmpl w:val="840A06E6"/>
    <w:lvl w:ilvl="0" w:tplc="FFFFFFFF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2">
    <w:nsid w:val="7E381017"/>
    <w:multiLevelType w:val="hybridMultilevel"/>
    <w:tmpl w:val="A398A6D6"/>
    <w:lvl w:ilvl="0" w:tplc="0C06ABF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5"/>
  </w:num>
  <w:num w:numId="1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19B"/>
    <w:rsid w:val="00000F12"/>
    <w:rsid w:val="00004D70"/>
    <w:rsid w:val="000365D4"/>
    <w:rsid w:val="00065A06"/>
    <w:rsid w:val="00093534"/>
    <w:rsid w:val="000B4AB9"/>
    <w:rsid w:val="000B4C38"/>
    <w:rsid w:val="000C5D8C"/>
    <w:rsid w:val="000D22D4"/>
    <w:rsid w:val="000E3529"/>
    <w:rsid w:val="000F4483"/>
    <w:rsid w:val="00101A04"/>
    <w:rsid w:val="0014773F"/>
    <w:rsid w:val="0016162D"/>
    <w:rsid w:val="001713BD"/>
    <w:rsid w:val="0017668B"/>
    <w:rsid w:val="00177696"/>
    <w:rsid w:val="001A6A7D"/>
    <w:rsid w:val="001A70C4"/>
    <w:rsid w:val="001B4248"/>
    <w:rsid w:val="001B643E"/>
    <w:rsid w:val="001B6AA1"/>
    <w:rsid w:val="001C258D"/>
    <w:rsid w:val="001C333B"/>
    <w:rsid w:val="001C53E3"/>
    <w:rsid w:val="001E38E8"/>
    <w:rsid w:val="001E5F7B"/>
    <w:rsid w:val="00201569"/>
    <w:rsid w:val="00207C5D"/>
    <w:rsid w:val="00220739"/>
    <w:rsid w:val="00222C6F"/>
    <w:rsid w:val="00222DAF"/>
    <w:rsid w:val="00246FCF"/>
    <w:rsid w:val="00255F46"/>
    <w:rsid w:val="00260952"/>
    <w:rsid w:val="00291DFF"/>
    <w:rsid w:val="00296FE7"/>
    <w:rsid w:val="002B7862"/>
    <w:rsid w:val="002C13CF"/>
    <w:rsid w:val="002E4415"/>
    <w:rsid w:val="002F15B4"/>
    <w:rsid w:val="002F708F"/>
    <w:rsid w:val="003120C9"/>
    <w:rsid w:val="00332875"/>
    <w:rsid w:val="0036009B"/>
    <w:rsid w:val="003751A2"/>
    <w:rsid w:val="00380BF2"/>
    <w:rsid w:val="003844CC"/>
    <w:rsid w:val="003A4627"/>
    <w:rsid w:val="003B318C"/>
    <w:rsid w:val="003B3A0B"/>
    <w:rsid w:val="003C2EFE"/>
    <w:rsid w:val="003C770F"/>
    <w:rsid w:val="003D5262"/>
    <w:rsid w:val="003E2BCF"/>
    <w:rsid w:val="003F4952"/>
    <w:rsid w:val="00400DB2"/>
    <w:rsid w:val="004143D5"/>
    <w:rsid w:val="00414ADC"/>
    <w:rsid w:val="00425D91"/>
    <w:rsid w:val="004276CA"/>
    <w:rsid w:val="00432ACA"/>
    <w:rsid w:val="0044760B"/>
    <w:rsid w:val="0045402D"/>
    <w:rsid w:val="00467918"/>
    <w:rsid w:val="00467C66"/>
    <w:rsid w:val="004746A6"/>
    <w:rsid w:val="004A069C"/>
    <w:rsid w:val="004A2A9D"/>
    <w:rsid w:val="004A4AD0"/>
    <w:rsid w:val="004B6B31"/>
    <w:rsid w:val="004C3221"/>
    <w:rsid w:val="004E090C"/>
    <w:rsid w:val="004E142B"/>
    <w:rsid w:val="00507AF2"/>
    <w:rsid w:val="005122D9"/>
    <w:rsid w:val="00533402"/>
    <w:rsid w:val="0054304E"/>
    <w:rsid w:val="0055448F"/>
    <w:rsid w:val="00561D6C"/>
    <w:rsid w:val="00563C4D"/>
    <w:rsid w:val="00564FA7"/>
    <w:rsid w:val="0057169F"/>
    <w:rsid w:val="0058065F"/>
    <w:rsid w:val="005A1033"/>
    <w:rsid w:val="005A2041"/>
    <w:rsid w:val="005A764A"/>
    <w:rsid w:val="005E7890"/>
    <w:rsid w:val="005F1A5B"/>
    <w:rsid w:val="005F54B1"/>
    <w:rsid w:val="005F61BD"/>
    <w:rsid w:val="00602C8B"/>
    <w:rsid w:val="00612A6B"/>
    <w:rsid w:val="00631D18"/>
    <w:rsid w:val="00637A41"/>
    <w:rsid w:val="006466A5"/>
    <w:rsid w:val="00647BD6"/>
    <w:rsid w:val="00660D61"/>
    <w:rsid w:val="00671C94"/>
    <w:rsid w:val="00683F6C"/>
    <w:rsid w:val="0068430C"/>
    <w:rsid w:val="006B536B"/>
    <w:rsid w:val="006C02B6"/>
    <w:rsid w:val="006C17CD"/>
    <w:rsid w:val="006C7657"/>
    <w:rsid w:val="006E38B4"/>
    <w:rsid w:val="006F5E75"/>
    <w:rsid w:val="00707039"/>
    <w:rsid w:val="0071376F"/>
    <w:rsid w:val="007400F9"/>
    <w:rsid w:val="00744645"/>
    <w:rsid w:val="00751E6F"/>
    <w:rsid w:val="00754F51"/>
    <w:rsid w:val="00780B46"/>
    <w:rsid w:val="00782ACB"/>
    <w:rsid w:val="007A37EB"/>
    <w:rsid w:val="007B25A3"/>
    <w:rsid w:val="00841D25"/>
    <w:rsid w:val="008511DF"/>
    <w:rsid w:val="00855C78"/>
    <w:rsid w:val="0086152B"/>
    <w:rsid w:val="00863BBF"/>
    <w:rsid w:val="008774BF"/>
    <w:rsid w:val="008867FB"/>
    <w:rsid w:val="008C1703"/>
    <w:rsid w:val="008E2EDE"/>
    <w:rsid w:val="008E44FD"/>
    <w:rsid w:val="008F3DF2"/>
    <w:rsid w:val="008F4788"/>
    <w:rsid w:val="0090519B"/>
    <w:rsid w:val="00914838"/>
    <w:rsid w:val="00934963"/>
    <w:rsid w:val="00950ADA"/>
    <w:rsid w:val="00967E5A"/>
    <w:rsid w:val="009B09F0"/>
    <w:rsid w:val="009B1350"/>
    <w:rsid w:val="009B1BAB"/>
    <w:rsid w:val="009C77B7"/>
    <w:rsid w:val="009E1D17"/>
    <w:rsid w:val="009F21E9"/>
    <w:rsid w:val="00A07280"/>
    <w:rsid w:val="00A137AE"/>
    <w:rsid w:val="00A15EE6"/>
    <w:rsid w:val="00A34CA8"/>
    <w:rsid w:val="00A43D5F"/>
    <w:rsid w:val="00A62CAD"/>
    <w:rsid w:val="00A77697"/>
    <w:rsid w:val="00A80612"/>
    <w:rsid w:val="00AA682F"/>
    <w:rsid w:val="00AA7335"/>
    <w:rsid w:val="00AC3AA3"/>
    <w:rsid w:val="00AD078B"/>
    <w:rsid w:val="00AD1700"/>
    <w:rsid w:val="00AE3D98"/>
    <w:rsid w:val="00AE72E1"/>
    <w:rsid w:val="00AF11C4"/>
    <w:rsid w:val="00AF268E"/>
    <w:rsid w:val="00B00F43"/>
    <w:rsid w:val="00B12880"/>
    <w:rsid w:val="00B12AFE"/>
    <w:rsid w:val="00B15AA6"/>
    <w:rsid w:val="00B2609F"/>
    <w:rsid w:val="00B52CF6"/>
    <w:rsid w:val="00B57AF9"/>
    <w:rsid w:val="00B9411A"/>
    <w:rsid w:val="00BA0203"/>
    <w:rsid w:val="00BC463D"/>
    <w:rsid w:val="00BC7455"/>
    <w:rsid w:val="00C13681"/>
    <w:rsid w:val="00C14E18"/>
    <w:rsid w:val="00C17B2B"/>
    <w:rsid w:val="00C34488"/>
    <w:rsid w:val="00C40590"/>
    <w:rsid w:val="00C643FE"/>
    <w:rsid w:val="00C8306B"/>
    <w:rsid w:val="00C96903"/>
    <w:rsid w:val="00CB3E2A"/>
    <w:rsid w:val="00CB5DBC"/>
    <w:rsid w:val="00CD1E85"/>
    <w:rsid w:val="00CE45D3"/>
    <w:rsid w:val="00CF215B"/>
    <w:rsid w:val="00D00327"/>
    <w:rsid w:val="00D06B21"/>
    <w:rsid w:val="00D159AB"/>
    <w:rsid w:val="00D213A2"/>
    <w:rsid w:val="00D22174"/>
    <w:rsid w:val="00D228A7"/>
    <w:rsid w:val="00D3721B"/>
    <w:rsid w:val="00D53C67"/>
    <w:rsid w:val="00D57F0B"/>
    <w:rsid w:val="00D6556D"/>
    <w:rsid w:val="00D67AF8"/>
    <w:rsid w:val="00D765BF"/>
    <w:rsid w:val="00D85ABD"/>
    <w:rsid w:val="00D8652E"/>
    <w:rsid w:val="00D94DEC"/>
    <w:rsid w:val="00DB2BB2"/>
    <w:rsid w:val="00DD2668"/>
    <w:rsid w:val="00DE00FE"/>
    <w:rsid w:val="00DE2605"/>
    <w:rsid w:val="00DE26E9"/>
    <w:rsid w:val="00DE355B"/>
    <w:rsid w:val="00DE3AA5"/>
    <w:rsid w:val="00DE5CAF"/>
    <w:rsid w:val="00E01A97"/>
    <w:rsid w:val="00E440B6"/>
    <w:rsid w:val="00E766B2"/>
    <w:rsid w:val="00E93AC8"/>
    <w:rsid w:val="00E9773C"/>
    <w:rsid w:val="00EA2DD4"/>
    <w:rsid w:val="00EA74D5"/>
    <w:rsid w:val="00F11BC1"/>
    <w:rsid w:val="00F40419"/>
    <w:rsid w:val="00F410C5"/>
    <w:rsid w:val="00F4546A"/>
    <w:rsid w:val="00F66FDD"/>
    <w:rsid w:val="00F70D27"/>
    <w:rsid w:val="00F80B9E"/>
    <w:rsid w:val="00F83DC5"/>
    <w:rsid w:val="00F93182"/>
    <w:rsid w:val="00F94C1A"/>
    <w:rsid w:val="00FB1D59"/>
    <w:rsid w:val="00FB5B75"/>
    <w:rsid w:val="00FC322F"/>
    <w:rsid w:val="00FD7647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BE6714E-8900-4C7E-9718-BCF79525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after="120"/>
      <w:outlineLvl w:val="0"/>
    </w:pPr>
    <w:rPr>
      <w:b/>
      <w:sz w:val="28"/>
      <w:szCs w:val="20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  <w:szCs w:val="20"/>
    </w:rPr>
  </w:style>
  <w:style w:type="paragraph" w:styleId="Nadpis4">
    <w:name w:val="heading 4"/>
    <w:basedOn w:val="Normlny"/>
    <w:next w:val="Normlny"/>
    <w:qFormat/>
    <w:rsid w:val="00B941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pPr>
      <w:keepNext/>
      <w:spacing w:before="120"/>
      <w:outlineLvl w:val="4"/>
    </w:pPr>
    <w:rPr>
      <w:i/>
      <w:szCs w:val="20"/>
    </w:rPr>
  </w:style>
  <w:style w:type="paragraph" w:styleId="Nadpis6">
    <w:name w:val="heading 6"/>
    <w:basedOn w:val="Normlny"/>
    <w:next w:val="Normlny"/>
    <w:qFormat/>
    <w:pPr>
      <w:keepNext/>
      <w:spacing w:before="120" w:after="120"/>
      <w:jc w:val="center"/>
      <w:outlineLvl w:val="5"/>
    </w:pPr>
    <w:rPr>
      <w:b/>
      <w:sz w:val="36"/>
      <w:szCs w:val="20"/>
    </w:rPr>
  </w:style>
  <w:style w:type="paragraph" w:styleId="Nadpis8">
    <w:name w:val="heading 8"/>
    <w:basedOn w:val="Normlny"/>
    <w:next w:val="Normlny"/>
    <w:qFormat/>
    <w:pPr>
      <w:keepNext/>
      <w:jc w:val="center"/>
      <w:outlineLvl w:val="7"/>
    </w:pPr>
    <w:rPr>
      <w:b/>
      <w:sz w:val="28"/>
      <w:szCs w:val="20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Nzov">
    <w:name w:val="Title"/>
    <w:basedOn w:val="Normlny"/>
    <w:qFormat/>
    <w:pPr>
      <w:jc w:val="center"/>
    </w:pPr>
    <w:rPr>
      <w:b/>
      <w:sz w:val="32"/>
      <w:szCs w:val="20"/>
    </w:rPr>
  </w:style>
  <w:style w:type="paragraph" w:styleId="Zarkazkladnhotextu2">
    <w:name w:val="Body Text Indent 2"/>
    <w:basedOn w:val="Normlny"/>
    <w:pPr>
      <w:spacing w:line="360" w:lineRule="auto"/>
      <w:ind w:firstLine="709"/>
      <w:jc w:val="both"/>
    </w:pPr>
    <w:rPr>
      <w:szCs w:val="20"/>
    </w:rPr>
  </w:style>
  <w:style w:type="paragraph" w:styleId="Zarkazkladnhotextu">
    <w:name w:val="Body Text Indent"/>
    <w:basedOn w:val="Normlny"/>
    <w:pPr>
      <w:tabs>
        <w:tab w:val="left" w:pos="426"/>
      </w:tabs>
      <w:jc w:val="both"/>
    </w:pPr>
    <w:rPr>
      <w:szCs w:val="20"/>
    </w:rPr>
  </w:style>
  <w:style w:type="paragraph" w:styleId="Zkladntext">
    <w:name w:val="Body Text"/>
    <w:basedOn w:val="Normlny"/>
    <w:pPr>
      <w:spacing w:before="120" w:line="360" w:lineRule="auto"/>
    </w:pPr>
    <w:rPr>
      <w:szCs w:val="20"/>
    </w:rPr>
  </w:style>
  <w:style w:type="paragraph" w:styleId="Zarkazkladnhotextu3">
    <w:name w:val="Body Text Indent 3"/>
    <w:basedOn w:val="Normlny"/>
    <w:pPr>
      <w:spacing w:before="120" w:line="360" w:lineRule="auto"/>
      <w:ind w:left="1418" w:hanging="1418"/>
    </w:pPr>
    <w:rPr>
      <w:b/>
      <w:sz w:val="28"/>
      <w:szCs w:val="20"/>
      <w:u w:val="single"/>
    </w:rPr>
  </w:style>
  <w:style w:type="paragraph" w:styleId="Zkladntext2">
    <w:name w:val="Body Text 2"/>
    <w:basedOn w:val="Normlny"/>
    <w:pPr>
      <w:tabs>
        <w:tab w:val="left" w:pos="709"/>
      </w:tabs>
      <w:jc w:val="both"/>
    </w:pPr>
    <w:rPr>
      <w:szCs w:val="20"/>
    </w:rPr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Zkladntext3">
    <w:name w:val="Body Text 3"/>
    <w:basedOn w:val="Normlny"/>
    <w:rsid w:val="00CB5DBC"/>
    <w:pPr>
      <w:spacing w:after="120"/>
    </w:pPr>
    <w:rPr>
      <w:sz w:val="16"/>
      <w:szCs w:val="16"/>
    </w:rPr>
  </w:style>
  <w:style w:type="character" w:styleId="Hypertextovprepojenie">
    <w:name w:val="Hyperlink"/>
    <w:basedOn w:val="Predvolenpsmoodseku"/>
    <w:rsid w:val="00CB5D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1176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SLOVENSKEJ REPUBLIKY</vt:lpstr>
    </vt:vector>
  </TitlesOfParts>
  <Company>UZIS</Company>
  <LinksUpToDate>false</LinksUpToDate>
  <CharactersWithSpaces>7862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SLOVENSKEJ REPUBLIKY</dc:title>
  <dc:subject/>
  <dc:creator>szobolovska</dc:creator>
  <cp:keywords/>
  <dc:description/>
  <cp:lastModifiedBy>Čechvalová Milada , Ing.</cp:lastModifiedBy>
  <cp:revision>3</cp:revision>
  <cp:lastPrinted>2009-10-13T07:39:00Z</cp:lastPrinted>
  <dcterms:created xsi:type="dcterms:W3CDTF">2014-10-22T12:34:00Z</dcterms:created>
  <dcterms:modified xsi:type="dcterms:W3CDTF">2014-10-22T12:36:00Z</dcterms:modified>
</cp:coreProperties>
</file>