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92" w:rsidRDefault="004F7B9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4F7B92" w:rsidRDefault="004F7B9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4"/>
        </w:rPr>
        <w:t xml:space="preserve"> </w:t>
      </w:r>
    </w:p>
    <w:p w:rsidR="004F7B92" w:rsidRDefault="004F7B9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4F7B92" w:rsidRDefault="004F7B92" w:rsidP="00A2375F">
      <w:pPr>
        <w:pStyle w:val="Nadpis4"/>
        <w:spacing w:before="240"/>
      </w:pPr>
      <w:r>
        <w:t xml:space="preserve">METODICKÉ </w:t>
      </w:r>
      <w:r w:rsidR="00A2375F">
        <w:t xml:space="preserve"> </w:t>
      </w:r>
      <w:r>
        <w:t>POKYNY</w:t>
      </w:r>
    </w:p>
    <w:p w:rsidR="004F7B92" w:rsidRDefault="004F7B9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4F7B92" w:rsidRDefault="004F7B92" w:rsidP="00A2375F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>Ročný výkaz</w:t>
      </w:r>
    </w:p>
    <w:p w:rsidR="004F7B92" w:rsidRDefault="004F7B92" w:rsidP="003E68D5">
      <w:pPr>
        <w:pStyle w:val="Zkladntext2"/>
        <w:spacing w:after="120"/>
        <w:jc w:val="center"/>
        <w:rPr>
          <w:sz w:val="28"/>
        </w:rPr>
      </w:pPr>
      <w:r>
        <w:rPr>
          <w:sz w:val="28"/>
        </w:rPr>
        <w:t xml:space="preserve"> o činnosti dermato</w:t>
      </w:r>
      <w:r w:rsidRPr="00FF6037">
        <w:rPr>
          <w:color w:val="000000"/>
          <w:sz w:val="28"/>
        </w:rPr>
        <w:t>venero</w:t>
      </w:r>
      <w:r>
        <w:rPr>
          <w:sz w:val="28"/>
        </w:rPr>
        <w:t xml:space="preserve">logickej ambulancie </w:t>
      </w:r>
    </w:p>
    <w:p w:rsidR="004F7B92" w:rsidRDefault="004F7B92" w:rsidP="00A2375F">
      <w:pPr>
        <w:pStyle w:val="Nadpis4"/>
      </w:pPr>
      <w:r>
        <w:t>A(MZ SR) 9-01</w:t>
      </w:r>
    </w:p>
    <w:p w:rsidR="004F7B92" w:rsidRPr="00971AE9" w:rsidRDefault="004F7B92" w:rsidP="00A2375F">
      <w:pPr>
        <w:spacing w:before="120"/>
        <w:jc w:val="center"/>
        <w:rPr>
          <w:b/>
          <w:color w:val="FF00FF"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3B448E" w:rsidRPr="00C8538B">
        <w:rPr>
          <w:b/>
          <w:sz w:val="28"/>
          <w:szCs w:val="28"/>
        </w:rPr>
        <w:t>201</w:t>
      </w:r>
      <w:r w:rsidR="00387397">
        <w:rPr>
          <w:b/>
          <w:sz w:val="28"/>
          <w:szCs w:val="28"/>
        </w:rPr>
        <w:t>4</w:t>
      </w:r>
    </w:p>
    <w:p w:rsidR="002058F9" w:rsidRDefault="002058F9" w:rsidP="002058F9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212298">
        <w:rPr>
          <w:szCs w:val="24"/>
        </w:rPr>
        <w:t>12</w:t>
      </w:r>
      <w:r>
        <w:rPr>
          <w:szCs w:val="24"/>
        </w:rPr>
        <w:t xml:space="preserve"> - 201</w:t>
      </w:r>
      <w:r w:rsidR="00212298">
        <w:rPr>
          <w:szCs w:val="24"/>
        </w:rPr>
        <w:t>4</w:t>
      </w:r>
      <w:r>
        <w:rPr>
          <w:szCs w:val="24"/>
        </w:rPr>
        <w:t>, ktorý bol zverejnený vo Vyhláške ŠÚ SR č</w:t>
      </w:r>
      <w:r w:rsidRPr="002630E5">
        <w:rPr>
          <w:szCs w:val="24"/>
        </w:rPr>
        <w:t xml:space="preserve">. </w:t>
      </w:r>
      <w:r w:rsidR="002C00BD">
        <w:rPr>
          <w:szCs w:val="24"/>
        </w:rPr>
        <w:t>358/2011 Z. z.</w:t>
      </w:r>
    </w:p>
    <w:p w:rsidR="002058F9" w:rsidRDefault="002058F9" w:rsidP="002058F9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2058F9" w:rsidRDefault="002058F9" w:rsidP="002058F9">
      <w:pPr>
        <w:pStyle w:val="Nadpis3"/>
        <w:rPr>
          <w:rFonts w:eastAsia="Arial Unicode MS"/>
        </w:rPr>
      </w:pPr>
      <w:r>
        <w:t>Všeobecné zásady</w:t>
      </w:r>
    </w:p>
    <w:p w:rsidR="00470AB4" w:rsidRDefault="00470AB4" w:rsidP="00470AB4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470AB4" w:rsidRPr="00146E2D" w:rsidRDefault="00470AB4" w:rsidP="00470AB4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470AB4" w:rsidRPr="00146E2D" w:rsidRDefault="00470AB4" w:rsidP="00470AB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470AB4" w:rsidRPr="00B27EDA" w:rsidRDefault="00470AB4" w:rsidP="00470AB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2058F9" w:rsidRDefault="002058F9" w:rsidP="002058F9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2058F9" w:rsidRDefault="002058F9" w:rsidP="002058F9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2058F9" w:rsidRPr="000776F7" w:rsidRDefault="002058F9" w:rsidP="002058F9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2058F9" w:rsidRDefault="002058F9" w:rsidP="002058F9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2058F9" w:rsidRDefault="002058F9" w:rsidP="002058F9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2058F9" w:rsidRPr="00827CF1" w:rsidRDefault="002058F9" w:rsidP="002058F9">
      <w:pPr>
        <w:numPr>
          <w:ilvl w:val="0"/>
          <w:numId w:val="12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827CF1">
        <w:rPr>
          <w:b/>
          <w:sz w:val="24"/>
        </w:rPr>
        <w:t>Identifikačnú časť:</w:t>
      </w:r>
    </w:p>
    <w:p w:rsidR="002058F9" w:rsidRPr="00827CF1" w:rsidRDefault="002058F9" w:rsidP="002058F9">
      <w:pPr>
        <w:numPr>
          <w:ilvl w:val="0"/>
          <w:numId w:val="13"/>
        </w:numPr>
        <w:tabs>
          <w:tab w:val="clear" w:pos="1778"/>
        </w:tabs>
        <w:ind w:left="360" w:firstLine="0"/>
        <w:rPr>
          <w:sz w:val="24"/>
        </w:rPr>
      </w:pPr>
      <w:r w:rsidRPr="00827CF1">
        <w:rPr>
          <w:sz w:val="24"/>
        </w:rPr>
        <w:t>Identifikačné číslo organizácie - IČO.</w:t>
      </w:r>
    </w:p>
    <w:p w:rsidR="002058F9" w:rsidRPr="00827CF1" w:rsidRDefault="002058F9" w:rsidP="002058F9">
      <w:pPr>
        <w:numPr>
          <w:ilvl w:val="0"/>
          <w:numId w:val="13"/>
        </w:numPr>
        <w:tabs>
          <w:tab w:val="clear" w:pos="1778"/>
        </w:tabs>
        <w:ind w:left="720"/>
        <w:rPr>
          <w:sz w:val="24"/>
        </w:rPr>
      </w:pPr>
      <w:r w:rsidRPr="00827CF1">
        <w:rPr>
          <w:sz w:val="24"/>
        </w:rPr>
        <w:t>Kód poskytovateľa zdravotnej starostlivosti (PZS) pridelen</w:t>
      </w:r>
      <w:r w:rsidR="00EA487C" w:rsidRPr="00827CF1">
        <w:rPr>
          <w:sz w:val="24"/>
        </w:rPr>
        <w:t>ý</w:t>
      </w:r>
      <w:r w:rsidRPr="00827CF1">
        <w:rPr>
          <w:sz w:val="24"/>
        </w:rPr>
        <w:t xml:space="preserve"> Úradom pre dohľad nad zdravotnou starostlivosťou </w:t>
      </w:r>
      <w:r w:rsidR="009D455C" w:rsidRPr="00827CF1">
        <w:rPr>
          <w:sz w:val="24"/>
        </w:rPr>
        <w:t xml:space="preserve">(Metodické usmernenie č. </w:t>
      </w:r>
      <w:r w:rsidR="00FD2025">
        <w:rPr>
          <w:sz w:val="24"/>
        </w:rPr>
        <w:t>4</w:t>
      </w:r>
      <w:r w:rsidR="009D455C" w:rsidRPr="00827CF1">
        <w:rPr>
          <w:sz w:val="24"/>
        </w:rPr>
        <w:t>/20</w:t>
      </w:r>
      <w:r w:rsidR="00FD2025">
        <w:rPr>
          <w:sz w:val="24"/>
        </w:rPr>
        <w:t>13</w:t>
      </w:r>
      <w:r w:rsidR="009D455C" w:rsidRPr="00827CF1">
        <w:rPr>
          <w:sz w:val="24"/>
        </w:rPr>
        <w:t xml:space="preserve"> ku kódom lekárov a poskytovateľov zdravotnej starostlivosti, </w:t>
      </w:r>
      <w:r w:rsidR="00790375" w:rsidRPr="00827CF1">
        <w:rPr>
          <w:sz w:val="24"/>
        </w:rPr>
        <w:t>vydané</w:t>
      </w:r>
      <w:r w:rsidR="009D455C" w:rsidRPr="00827CF1">
        <w:rPr>
          <w:sz w:val="24"/>
        </w:rPr>
        <w:t xml:space="preserve"> ÚDZS).</w:t>
      </w:r>
    </w:p>
    <w:p w:rsidR="002058F9" w:rsidRPr="00827CF1" w:rsidRDefault="002058F9" w:rsidP="002058F9">
      <w:pPr>
        <w:numPr>
          <w:ilvl w:val="0"/>
          <w:numId w:val="13"/>
        </w:numPr>
        <w:tabs>
          <w:tab w:val="clear" w:pos="1778"/>
        </w:tabs>
        <w:ind w:left="360" w:firstLine="0"/>
        <w:rPr>
          <w:sz w:val="24"/>
        </w:rPr>
      </w:pPr>
      <w:r w:rsidRPr="00827CF1">
        <w:rPr>
          <w:sz w:val="24"/>
        </w:rPr>
        <w:t>Údaje za spravodajskú jednotku (za právnickú alebo fyzickú osobu).</w:t>
      </w:r>
    </w:p>
    <w:p w:rsidR="002058F9" w:rsidRPr="00827CF1" w:rsidRDefault="002058F9" w:rsidP="002058F9">
      <w:pPr>
        <w:numPr>
          <w:ilvl w:val="0"/>
          <w:numId w:val="13"/>
        </w:numPr>
        <w:tabs>
          <w:tab w:val="clear" w:pos="1778"/>
        </w:tabs>
        <w:ind w:left="360" w:firstLine="0"/>
        <w:rPr>
          <w:sz w:val="24"/>
        </w:rPr>
      </w:pPr>
      <w:r w:rsidRPr="00827CF1">
        <w:rPr>
          <w:sz w:val="24"/>
        </w:rPr>
        <w:t>Údaje za odborný útvar (OÚ).</w:t>
      </w:r>
    </w:p>
    <w:p w:rsidR="002058F9" w:rsidRPr="00827CF1" w:rsidRDefault="002058F9" w:rsidP="002058F9">
      <w:pPr>
        <w:numPr>
          <w:ilvl w:val="0"/>
          <w:numId w:val="13"/>
        </w:numPr>
        <w:tabs>
          <w:tab w:val="clear" w:pos="1778"/>
        </w:tabs>
        <w:ind w:left="720"/>
        <w:rPr>
          <w:sz w:val="24"/>
        </w:rPr>
      </w:pPr>
      <w:r w:rsidRPr="00827CF1">
        <w:rPr>
          <w:sz w:val="24"/>
        </w:rPr>
        <w:lastRenderedPageBreak/>
        <w:t>Meno a priezvisko a kontaktné údaje zostavovateľa výkazu (telefón vrátane smerového čísla a klapky, e-mailová adresa).</w:t>
      </w:r>
    </w:p>
    <w:p w:rsidR="002058F9" w:rsidRPr="0080689C" w:rsidRDefault="002058F9" w:rsidP="002058F9">
      <w:pPr>
        <w:numPr>
          <w:ilvl w:val="0"/>
          <w:numId w:val="12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2058F9" w:rsidRDefault="002058F9" w:rsidP="002058F9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2058F9" w:rsidRPr="006A3920" w:rsidRDefault="002058F9" w:rsidP="002058F9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4F7B92" w:rsidRDefault="004F7B92" w:rsidP="00470AB4">
      <w:pPr>
        <w:pStyle w:val="Zarkazkladnhotextu"/>
        <w:spacing w:before="360" w:after="0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Pokyny pre vyplňovanie modulov výkazu</w:t>
      </w:r>
    </w:p>
    <w:p w:rsidR="004F7B92" w:rsidRDefault="004F7B92">
      <w:pPr>
        <w:tabs>
          <w:tab w:val="left" w:pos="1134"/>
        </w:tabs>
        <w:spacing w:before="240" w:after="12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3102. modul – Činnosť</w:t>
      </w:r>
    </w:p>
    <w:p w:rsidR="004F7B92" w:rsidRDefault="004F7B92" w:rsidP="00C0626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Návšteva pacienta v ambulancii</w:t>
      </w:r>
      <w:r>
        <w:rPr>
          <w:sz w:val="24"/>
          <w:szCs w:val="24"/>
        </w:rPr>
        <w:t>: Aktívna prítomnosť pacienta v ambulancii za účelom vyšetrenia, ošetrenia, odberu vzorky biologického materiálu, predpísania liečiva na recept alebo zmeny predpisu, získania nálezu/výsledku, alebo za účelom administratívneho výkonu súvisiaceho so  zdravím alebo poskytovaním zdravotnej starostlivosti.</w:t>
      </w:r>
    </w:p>
    <w:p w:rsidR="00142B28" w:rsidRDefault="00142B28" w:rsidP="00C06262">
      <w:pPr>
        <w:spacing w:before="120"/>
        <w:ind w:left="1418" w:hanging="1418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R01, R03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 w:rsidRPr="00142B28">
        <w:rPr>
          <w:sz w:val="24"/>
          <w:szCs w:val="24"/>
        </w:rPr>
        <w:t>Do kategórie 0 - 1</w:t>
      </w:r>
      <w:r w:rsidR="0091211C">
        <w:rPr>
          <w:sz w:val="24"/>
          <w:szCs w:val="24"/>
        </w:rPr>
        <w:t>8</w:t>
      </w:r>
      <w:r w:rsidRPr="00142B28">
        <w:rPr>
          <w:sz w:val="24"/>
          <w:szCs w:val="24"/>
        </w:rPr>
        <w:t xml:space="preserve"> ročných patria osoby , ktoré k</w:t>
      </w:r>
      <w:r w:rsidR="002E39EA">
        <w:rPr>
          <w:sz w:val="24"/>
          <w:szCs w:val="24"/>
        </w:rPr>
        <w:t> sledovanému dňu</w:t>
      </w:r>
      <w:r w:rsidRPr="00142B28">
        <w:rPr>
          <w:sz w:val="24"/>
          <w:szCs w:val="24"/>
        </w:rPr>
        <w:t xml:space="preserve"> dosiahli vek </w:t>
      </w:r>
      <w:r w:rsidR="007C2644">
        <w:rPr>
          <w:sz w:val="24"/>
          <w:szCs w:val="24"/>
        </w:rPr>
        <w:t>maximálne</w:t>
      </w:r>
      <w:r w:rsidRPr="00142B28">
        <w:rPr>
          <w:sz w:val="24"/>
          <w:szCs w:val="24"/>
        </w:rPr>
        <w:t xml:space="preserve"> 1</w:t>
      </w:r>
      <w:r w:rsidR="00586032">
        <w:rPr>
          <w:sz w:val="24"/>
          <w:szCs w:val="24"/>
        </w:rPr>
        <w:t>8</w:t>
      </w:r>
      <w:r w:rsidRPr="00142B28">
        <w:rPr>
          <w:sz w:val="24"/>
          <w:szCs w:val="24"/>
        </w:rPr>
        <w:t xml:space="preserve"> rokov + 364 dní (v priestupnom roku +365 dní).</w:t>
      </w:r>
    </w:p>
    <w:p w:rsidR="00AD048F" w:rsidRDefault="00AD048F" w:rsidP="00AD048F">
      <w:pPr>
        <w:spacing w:before="120"/>
        <w:ind w:left="1418" w:hanging="1418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R02, R04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</w:rPr>
        <w:t>Do kategórie 1</w:t>
      </w:r>
      <w:r w:rsidR="0091211C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+ ročných patria osoby, ktoré k </w:t>
      </w:r>
      <w:r w:rsidR="002E39EA">
        <w:rPr>
          <w:sz w:val="24"/>
          <w:szCs w:val="24"/>
        </w:rPr>
        <w:t xml:space="preserve">sledovanému dňu </w:t>
      </w:r>
      <w:r>
        <w:rPr>
          <w:color w:val="000000"/>
          <w:sz w:val="24"/>
          <w:szCs w:val="24"/>
        </w:rPr>
        <w:t>dosiahli vek minimálne 1</w:t>
      </w:r>
      <w:r w:rsidR="0091211C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 rokov a viac.</w:t>
      </w:r>
    </w:p>
    <w:p w:rsidR="00E930C3" w:rsidRPr="003A209D" w:rsidRDefault="00E930C3" w:rsidP="00E930C3">
      <w:pPr>
        <w:spacing w:before="120"/>
        <w:ind w:left="567" w:hanging="567"/>
        <w:jc w:val="both"/>
        <w:rPr>
          <w:b/>
          <w:i/>
          <w:sz w:val="24"/>
        </w:rPr>
      </w:pPr>
      <w:r w:rsidRPr="00AE1CFA">
        <w:rPr>
          <w:i/>
          <w:sz w:val="24"/>
        </w:rPr>
        <w:t>Vek pacienta sa počíta ku dňu návštevy.</w:t>
      </w:r>
    </w:p>
    <w:p w:rsidR="004F7B92" w:rsidRDefault="004F7B92" w:rsidP="00F05324">
      <w:pPr>
        <w:spacing w:before="240" w:after="120"/>
        <w:ind w:left="1843" w:hanging="1843"/>
        <w:rPr>
          <w:b/>
          <w:bCs/>
          <w:sz w:val="24"/>
          <w:szCs w:val="24"/>
          <w:u w:val="single"/>
        </w:rPr>
      </w:pPr>
      <w:r w:rsidRPr="002630E5">
        <w:rPr>
          <w:b/>
          <w:bCs/>
          <w:sz w:val="24"/>
          <w:szCs w:val="24"/>
          <w:u w:val="single"/>
        </w:rPr>
        <w:t>3212.</w:t>
      </w:r>
      <w:r>
        <w:rPr>
          <w:b/>
          <w:bCs/>
          <w:sz w:val="24"/>
          <w:szCs w:val="24"/>
          <w:u w:val="single"/>
        </w:rPr>
        <w:t xml:space="preserve"> modul –</w:t>
      </w:r>
      <w:r w:rsidR="00A2375F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Vyšetrené osoby v sledovanom období podľa zistenej diagnózy, veku a</w:t>
      </w:r>
      <w:r w:rsidR="00971AE9">
        <w:rPr>
          <w:b/>
          <w:bCs/>
          <w:sz w:val="24"/>
          <w:szCs w:val="24"/>
          <w:u w:val="single"/>
        </w:rPr>
        <w:t> </w:t>
      </w:r>
      <w:r>
        <w:rPr>
          <w:b/>
          <w:bCs/>
          <w:sz w:val="24"/>
          <w:szCs w:val="24"/>
          <w:u w:val="single"/>
        </w:rPr>
        <w:t>pohlavia</w:t>
      </w:r>
    </w:p>
    <w:p w:rsidR="00156FFE" w:rsidRPr="00321715" w:rsidRDefault="00156FFE" w:rsidP="00971AE9">
      <w:pPr>
        <w:rPr>
          <w:bCs/>
          <w:color w:val="000000"/>
          <w:sz w:val="24"/>
          <w:szCs w:val="24"/>
        </w:rPr>
      </w:pPr>
      <w:r w:rsidRPr="00321715">
        <w:rPr>
          <w:bCs/>
          <w:color w:val="000000"/>
          <w:sz w:val="24"/>
          <w:szCs w:val="24"/>
        </w:rPr>
        <w:t xml:space="preserve">Uvedú sa </w:t>
      </w:r>
      <w:r w:rsidRPr="00EB25EA">
        <w:rPr>
          <w:b/>
          <w:bCs/>
          <w:i/>
          <w:color w:val="000000"/>
          <w:sz w:val="24"/>
          <w:szCs w:val="24"/>
        </w:rPr>
        <w:t>osoby</w:t>
      </w:r>
      <w:r w:rsidRPr="00321715">
        <w:rPr>
          <w:bCs/>
          <w:color w:val="000000"/>
          <w:sz w:val="24"/>
          <w:szCs w:val="24"/>
        </w:rPr>
        <w:t>, ktor</w:t>
      </w:r>
      <w:r w:rsidR="0098775A">
        <w:rPr>
          <w:bCs/>
          <w:color w:val="000000"/>
          <w:sz w:val="24"/>
          <w:szCs w:val="24"/>
        </w:rPr>
        <w:t>é</w:t>
      </w:r>
      <w:r w:rsidR="009D61CC" w:rsidRPr="00321715">
        <w:rPr>
          <w:bCs/>
          <w:color w:val="000000"/>
          <w:sz w:val="24"/>
          <w:szCs w:val="24"/>
        </w:rPr>
        <w:t xml:space="preserve"> bol</w:t>
      </w:r>
      <w:r w:rsidR="0098775A">
        <w:rPr>
          <w:bCs/>
          <w:color w:val="000000"/>
          <w:sz w:val="24"/>
          <w:szCs w:val="24"/>
        </w:rPr>
        <w:t>i</w:t>
      </w:r>
      <w:r w:rsidRPr="00321715">
        <w:rPr>
          <w:bCs/>
          <w:color w:val="000000"/>
          <w:sz w:val="24"/>
          <w:szCs w:val="24"/>
        </w:rPr>
        <w:t xml:space="preserve"> aspoň jeden krát v sledovanom období </w:t>
      </w:r>
      <w:r w:rsidR="0098775A">
        <w:rPr>
          <w:bCs/>
          <w:color w:val="000000"/>
          <w:sz w:val="24"/>
          <w:szCs w:val="24"/>
        </w:rPr>
        <w:t xml:space="preserve">vyšetrené pre </w:t>
      </w:r>
      <w:r w:rsidRPr="00321715">
        <w:rPr>
          <w:bCs/>
          <w:color w:val="000000"/>
          <w:sz w:val="24"/>
          <w:szCs w:val="24"/>
        </w:rPr>
        <w:t xml:space="preserve"> </w:t>
      </w:r>
      <w:r w:rsidR="0098775A">
        <w:rPr>
          <w:bCs/>
          <w:color w:val="000000"/>
          <w:sz w:val="24"/>
          <w:szCs w:val="24"/>
        </w:rPr>
        <w:t xml:space="preserve">niektorú z uvedených </w:t>
      </w:r>
      <w:r w:rsidRPr="00321715">
        <w:rPr>
          <w:bCs/>
          <w:color w:val="000000"/>
          <w:sz w:val="24"/>
          <w:szCs w:val="24"/>
        </w:rPr>
        <w:t>diagnóz.</w:t>
      </w:r>
    </w:p>
    <w:p w:rsidR="009D61CC" w:rsidRPr="00321715" w:rsidRDefault="009D61CC" w:rsidP="009D61CC">
      <w:pPr>
        <w:rPr>
          <w:bCs/>
          <w:color w:val="000000"/>
          <w:sz w:val="24"/>
          <w:szCs w:val="24"/>
        </w:rPr>
      </w:pPr>
      <w:r w:rsidRPr="00321715">
        <w:rPr>
          <w:bCs/>
          <w:color w:val="000000"/>
          <w:sz w:val="24"/>
          <w:szCs w:val="24"/>
        </w:rPr>
        <w:t>Ak bola osoba v sledovanom období vyliečená a opätovne</w:t>
      </w:r>
      <w:r w:rsidR="00960023">
        <w:rPr>
          <w:bCs/>
          <w:color w:val="000000"/>
          <w:sz w:val="24"/>
          <w:szCs w:val="24"/>
        </w:rPr>
        <w:t xml:space="preserve"> vyšetrená pre danú diagnózu</w:t>
      </w:r>
      <w:r w:rsidRPr="00321715">
        <w:rPr>
          <w:bCs/>
          <w:color w:val="000000"/>
          <w:sz w:val="24"/>
          <w:szCs w:val="24"/>
        </w:rPr>
        <w:t>, uvedie sa do príslušného riadku znova.</w:t>
      </w:r>
      <w:r w:rsidR="003405FE" w:rsidRPr="00321715">
        <w:rPr>
          <w:bCs/>
          <w:color w:val="000000"/>
          <w:sz w:val="24"/>
          <w:szCs w:val="24"/>
        </w:rPr>
        <w:t xml:space="preserve"> (Výskyt diagnózy u osoby v sledovanom období.)</w:t>
      </w:r>
    </w:p>
    <w:p w:rsidR="00321715" w:rsidRPr="00AE1CFA" w:rsidRDefault="00971AE9" w:rsidP="00321715">
      <w:pPr>
        <w:rPr>
          <w:bCs/>
          <w:sz w:val="24"/>
          <w:szCs w:val="24"/>
        </w:rPr>
      </w:pPr>
      <w:r w:rsidRPr="00AE1CFA">
        <w:rPr>
          <w:bCs/>
          <w:color w:val="000000"/>
          <w:sz w:val="24"/>
          <w:szCs w:val="24"/>
        </w:rPr>
        <w:t xml:space="preserve">Ak </w:t>
      </w:r>
      <w:r w:rsidR="009D61CC" w:rsidRPr="00AE1CFA">
        <w:rPr>
          <w:bCs/>
          <w:color w:val="000000"/>
          <w:sz w:val="24"/>
          <w:szCs w:val="24"/>
        </w:rPr>
        <w:t>bol</w:t>
      </w:r>
      <w:r w:rsidR="00575081">
        <w:rPr>
          <w:bCs/>
          <w:color w:val="000000"/>
          <w:sz w:val="24"/>
          <w:szCs w:val="24"/>
        </w:rPr>
        <w:t>a</w:t>
      </w:r>
      <w:r w:rsidRPr="00AE1CFA">
        <w:rPr>
          <w:bCs/>
          <w:color w:val="000000"/>
          <w:sz w:val="24"/>
          <w:szCs w:val="24"/>
        </w:rPr>
        <w:t xml:space="preserve"> osob</w:t>
      </w:r>
      <w:r w:rsidR="00575081">
        <w:rPr>
          <w:bCs/>
          <w:color w:val="000000"/>
          <w:sz w:val="24"/>
          <w:szCs w:val="24"/>
        </w:rPr>
        <w:t>a</w:t>
      </w:r>
      <w:r w:rsidRPr="00AE1CFA">
        <w:rPr>
          <w:bCs/>
          <w:color w:val="000000"/>
          <w:sz w:val="24"/>
          <w:szCs w:val="24"/>
        </w:rPr>
        <w:t xml:space="preserve"> v sledovanom období </w:t>
      </w:r>
      <w:r w:rsidR="00575081">
        <w:rPr>
          <w:bCs/>
          <w:color w:val="000000"/>
          <w:sz w:val="24"/>
          <w:szCs w:val="24"/>
        </w:rPr>
        <w:t xml:space="preserve">vyšetrená </w:t>
      </w:r>
      <w:r w:rsidR="0005146E" w:rsidRPr="00AE1CFA">
        <w:rPr>
          <w:bCs/>
          <w:color w:val="000000"/>
          <w:sz w:val="24"/>
          <w:szCs w:val="24"/>
        </w:rPr>
        <w:t xml:space="preserve">súčasne </w:t>
      </w:r>
      <w:r w:rsidR="00575081">
        <w:rPr>
          <w:bCs/>
          <w:color w:val="000000"/>
          <w:sz w:val="24"/>
          <w:szCs w:val="24"/>
        </w:rPr>
        <w:t xml:space="preserve">pre </w:t>
      </w:r>
      <w:r w:rsidRPr="00AE1CFA">
        <w:rPr>
          <w:bCs/>
          <w:color w:val="000000"/>
          <w:sz w:val="24"/>
          <w:szCs w:val="24"/>
        </w:rPr>
        <w:t xml:space="preserve">viac diagnóz, uvedie sa do každej </w:t>
      </w:r>
      <w:r w:rsidR="006B5C19" w:rsidRPr="00AE1CFA">
        <w:rPr>
          <w:bCs/>
          <w:color w:val="000000"/>
          <w:sz w:val="24"/>
          <w:szCs w:val="24"/>
        </w:rPr>
        <w:t>skupiny ochorení</w:t>
      </w:r>
      <w:r w:rsidR="00156FFE" w:rsidRPr="00AE1CFA">
        <w:rPr>
          <w:bCs/>
          <w:color w:val="FF00FF"/>
          <w:sz w:val="24"/>
          <w:szCs w:val="24"/>
        </w:rPr>
        <w:t xml:space="preserve"> </w:t>
      </w:r>
      <w:r w:rsidRPr="00AE1CFA">
        <w:rPr>
          <w:bCs/>
          <w:color w:val="FF00FF"/>
          <w:sz w:val="24"/>
          <w:szCs w:val="24"/>
        </w:rPr>
        <w:t xml:space="preserve"> </w:t>
      </w:r>
      <w:r w:rsidRPr="00AE1CFA">
        <w:rPr>
          <w:bCs/>
          <w:color w:val="000000"/>
          <w:sz w:val="24"/>
          <w:szCs w:val="24"/>
        </w:rPr>
        <w:t>samostatne</w:t>
      </w:r>
      <w:r w:rsidR="00321715" w:rsidRPr="00AE1CFA">
        <w:rPr>
          <w:bCs/>
          <w:color w:val="FF0000"/>
          <w:sz w:val="24"/>
          <w:szCs w:val="24"/>
        </w:rPr>
        <w:t xml:space="preserve"> </w:t>
      </w:r>
      <w:r w:rsidR="00321715" w:rsidRPr="00AE1CFA">
        <w:rPr>
          <w:bCs/>
          <w:sz w:val="24"/>
          <w:szCs w:val="24"/>
        </w:rPr>
        <w:t>(napr. ak bola osob</w:t>
      </w:r>
      <w:r w:rsidR="00575081">
        <w:rPr>
          <w:bCs/>
          <w:sz w:val="24"/>
          <w:szCs w:val="24"/>
        </w:rPr>
        <w:t>a</w:t>
      </w:r>
      <w:r w:rsidR="00321715" w:rsidRPr="00AE1CFA">
        <w:rPr>
          <w:bCs/>
          <w:sz w:val="24"/>
          <w:szCs w:val="24"/>
        </w:rPr>
        <w:t xml:space="preserve"> </w:t>
      </w:r>
      <w:r w:rsidR="00575081">
        <w:rPr>
          <w:bCs/>
          <w:sz w:val="24"/>
          <w:szCs w:val="24"/>
        </w:rPr>
        <w:t>vyšetrená pre</w:t>
      </w:r>
      <w:r w:rsidR="00321715" w:rsidRPr="00AE1CFA">
        <w:rPr>
          <w:bCs/>
          <w:sz w:val="24"/>
          <w:szCs w:val="24"/>
        </w:rPr>
        <w:t xml:space="preserve"> diagnóz</w:t>
      </w:r>
      <w:r w:rsidR="00575081">
        <w:rPr>
          <w:bCs/>
          <w:sz w:val="24"/>
          <w:szCs w:val="24"/>
        </w:rPr>
        <w:t>u</w:t>
      </w:r>
      <w:r w:rsidR="00321715" w:rsidRPr="00AE1CFA">
        <w:rPr>
          <w:bCs/>
          <w:sz w:val="24"/>
          <w:szCs w:val="24"/>
        </w:rPr>
        <w:t xml:space="preserve"> Acne vulgaris a súčasne Kolagenózy, uvedie sa v riadku 23 aj v riadku 26)</w:t>
      </w:r>
      <w:r w:rsidR="00575081">
        <w:rPr>
          <w:bCs/>
          <w:sz w:val="24"/>
          <w:szCs w:val="24"/>
        </w:rPr>
        <w:t>.</w:t>
      </w:r>
    </w:p>
    <w:p w:rsidR="0010325C" w:rsidRDefault="00142B28" w:rsidP="00B42066">
      <w:pPr>
        <w:spacing w:before="120"/>
        <w:ind w:left="851" w:hanging="851"/>
        <w:rPr>
          <w:sz w:val="24"/>
          <w:szCs w:val="24"/>
        </w:rPr>
      </w:pPr>
      <w:r w:rsidRPr="00142B28">
        <w:rPr>
          <w:b/>
          <w:sz w:val="24"/>
          <w:szCs w:val="24"/>
        </w:rPr>
        <w:t>S1, S</w:t>
      </w:r>
      <w:r w:rsidR="001C0541">
        <w:rPr>
          <w:b/>
          <w:sz w:val="24"/>
          <w:szCs w:val="24"/>
        </w:rPr>
        <w:t>2</w:t>
      </w:r>
      <w:r w:rsidRPr="00142B28">
        <w:rPr>
          <w:sz w:val="24"/>
          <w:szCs w:val="24"/>
        </w:rPr>
        <w:t xml:space="preserve"> - </w:t>
      </w:r>
      <w:r w:rsidR="0010325C" w:rsidRPr="00142B28">
        <w:rPr>
          <w:sz w:val="24"/>
          <w:szCs w:val="24"/>
        </w:rPr>
        <w:t>Do kategórie 0 - 1</w:t>
      </w:r>
      <w:r w:rsidR="00586032">
        <w:rPr>
          <w:sz w:val="24"/>
          <w:szCs w:val="24"/>
        </w:rPr>
        <w:t>8</w:t>
      </w:r>
      <w:r w:rsidR="0010325C" w:rsidRPr="00142B28">
        <w:rPr>
          <w:sz w:val="24"/>
          <w:szCs w:val="24"/>
        </w:rPr>
        <w:t xml:space="preserve"> ročných patria osoby , ktoré k </w:t>
      </w:r>
      <w:r w:rsidR="0078551E">
        <w:rPr>
          <w:sz w:val="24"/>
          <w:szCs w:val="24"/>
        </w:rPr>
        <w:t>sledovanému dňu</w:t>
      </w:r>
      <w:r w:rsidR="0078551E" w:rsidRPr="00142B28">
        <w:rPr>
          <w:sz w:val="24"/>
          <w:szCs w:val="24"/>
        </w:rPr>
        <w:t xml:space="preserve"> </w:t>
      </w:r>
      <w:r w:rsidR="0010325C" w:rsidRPr="00142B28">
        <w:rPr>
          <w:sz w:val="24"/>
          <w:szCs w:val="24"/>
        </w:rPr>
        <w:t xml:space="preserve">dosiahli vek </w:t>
      </w:r>
      <w:r w:rsidR="007C2644">
        <w:rPr>
          <w:sz w:val="24"/>
          <w:szCs w:val="24"/>
        </w:rPr>
        <w:t>maximálne</w:t>
      </w:r>
      <w:r w:rsidR="007C2644" w:rsidRPr="00142B28">
        <w:rPr>
          <w:sz w:val="24"/>
          <w:szCs w:val="24"/>
        </w:rPr>
        <w:t xml:space="preserve"> </w:t>
      </w:r>
      <w:r w:rsidR="0010325C" w:rsidRPr="00142B28">
        <w:rPr>
          <w:sz w:val="24"/>
          <w:szCs w:val="24"/>
        </w:rPr>
        <w:t>1</w:t>
      </w:r>
      <w:r w:rsidR="00586032">
        <w:rPr>
          <w:sz w:val="24"/>
          <w:szCs w:val="24"/>
        </w:rPr>
        <w:t>8</w:t>
      </w:r>
      <w:r w:rsidR="0010325C" w:rsidRPr="00142B28">
        <w:rPr>
          <w:sz w:val="24"/>
          <w:szCs w:val="24"/>
        </w:rPr>
        <w:t xml:space="preserve"> rokov + 364 dní (v priestupnom roku +365 dní).</w:t>
      </w:r>
    </w:p>
    <w:p w:rsidR="00AD048F" w:rsidRDefault="00AD048F" w:rsidP="0055043D">
      <w:pPr>
        <w:ind w:left="851" w:hanging="851"/>
        <w:rPr>
          <w:sz w:val="24"/>
          <w:szCs w:val="24"/>
        </w:rPr>
      </w:pPr>
      <w:r w:rsidRPr="00142B28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3</w:t>
      </w:r>
      <w:r w:rsidRPr="00142B28">
        <w:rPr>
          <w:b/>
          <w:sz w:val="24"/>
          <w:szCs w:val="24"/>
        </w:rPr>
        <w:t>, S</w:t>
      </w:r>
      <w:r>
        <w:rPr>
          <w:b/>
          <w:sz w:val="24"/>
          <w:szCs w:val="24"/>
        </w:rPr>
        <w:t>4</w:t>
      </w:r>
      <w:r w:rsidRPr="00142B28">
        <w:rPr>
          <w:sz w:val="24"/>
          <w:szCs w:val="24"/>
        </w:rPr>
        <w:t xml:space="preserve"> - </w:t>
      </w:r>
      <w:r>
        <w:rPr>
          <w:color w:val="000000"/>
          <w:sz w:val="24"/>
          <w:szCs w:val="24"/>
        </w:rPr>
        <w:t>Do kategórie 1</w:t>
      </w:r>
      <w:r w:rsidR="00586032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+ ročných patria osoby, ktoré k </w:t>
      </w:r>
      <w:r w:rsidR="0078551E">
        <w:rPr>
          <w:sz w:val="24"/>
          <w:szCs w:val="24"/>
        </w:rPr>
        <w:t>sledovanému dňu</w:t>
      </w:r>
      <w:r w:rsidR="007855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dosiahli vek minimálne 1</w:t>
      </w:r>
      <w:r w:rsidR="00586032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 rokov a viac.</w:t>
      </w:r>
    </w:p>
    <w:p w:rsidR="0055043D" w:rsidRPr="003A209D" w:rsidRDefault="0055043D" w:rsidP="0055043D">
      <w:pPr>
        <w:spacing w:before="120"/>
        <w:ind w:left="567" w:hanging="567"/>
        <w:jc w:val="both"/>
        <w:rPr>
          <w:b/>
          <w:i/>
          <w:sz w:val="24"/>
        </w:rPr>
      </w:pPr>
      <w:r w:rsidRPr="00AE1CFA">
        <w:rPr>
          <w:i/>
          <w:sz w:val="24"/>
        </w:rPr>
        <w:t xml:space="preserve">Vek pacienta sa počíta ku dňu </w:t>
      </w:r>
      <w:r>
        <w:rPr>
          <w:i/>
          <w:sz w:val="24"/>
        </w:rPr>
        <w:t>vyšetrenia</w:t>
      </w:r>
      <w:r w:rsidRPr="00AE1CFA">
        <w:rPr>
          <w:i/>
          <w:sz w:val="24"/>
        </w:rPr>
        <w:t>.</w:t>
      </w:r>
    </w:p>
    <w:p w:rsidR="004F7B92" w:rsidRDefault="004F7B92" w:rsidP="0055043D">
      <w:pPr>
        <w:spacing w:before="120" w:after="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R01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Tuberkulóza kože - Dg.: A18.4</w:t>
      </w:r>
    </w:p>
    <w:p w:rsidR="004F7B92" w:rsidRDefault="004F7B92" w:rsidP="0055043D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R02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Herpetické infekcie - Dg.: </w:t>
      </w:r>
      <w:r w:rsidR="008F6FDB" w:rsidRPr="008F6FDB">
        <w:rPr>
          <w:sz w:val="24"/>
          <w:szCs w:val="24"/>
        </w:rPr>
        <w:t>B00.0–B00.9, B02.0–B02.9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R03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 xml:space="preserve">Zoster (Plazivec pásový) - Dg.: </w:t>
      </w:r>
      <w:r w:rsidR="008F6FDB" w:rsidRPr="008F6FDB">
        <w:rPr>
          <w:sz w:val="24"/>
          <w:szCs w:val="24"/>
        </w:rPr>
        <w:t>B02.0–B02.9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R04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Herpes simplex (Plazivec jednoduchý) - Dg.: </w:t>
      </w:r>
      <w:r w:rsidR="008F6FDB" w:rsidRPr="008F6FDB">
        <w:rPr>
          <w:sz w:val="24"/>
          <w:szCs w:val="24"/>
        </w:rPr>
        <w:t>B00.0–B00.9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 xml:space="preserve">R05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Dg.: </w:t>
      </w:r>
      <w:r w:rsidR="008F6FDB" w:rsidRPr="008F6FDB">
        <w:rPr>
          <w:sz w:val="24"/>
          <w:szCs w:val="24"/>
        </w:rPr>
        <w:t>B35.0–B35.9</w:t>
      </w:r>
    </w:p>
    <w:p w:rsidR="004F7B92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R0</w:t>
      </w:r>
      <w:r w:rsidR="00D11567" w:rsidRPr="002630E5">
        <w:rPr>
          <w:b/>
          <w:bCs/>
          <w:sz w:val="24"/>
          <w:szCs w:val="24"/>
        </w:rPr>
        <w:t>6</w:t>
      </w:r>
      <w:r w:rsidRPr="002630E5">
        <w:rPr>
          <w:sz w:val="24"/>
          <w:szCs w:val="24"/>
        </w:rPr>
        <w:t xml:space="preserve"> - </w:t>
      </w:r>
      <w:r w:rsidRPr="002630E5">
        <w:rPr>
          <w:sz w:val="24"/>
          <w:szCs w:val="24"/>
        </w:rPr>
        <w:tab/>
      </w:r>
      <w:r w:rsidR="00D11567" w:rsidRPr="002630E5">
        <w:rPr>
          <w:sz w:val="24"/>
          <w:szCs w:val="24"/>
        </w:rPr>
        <w:t>Iné povrchové mykózy</w:t>
      </w:r>
      <w:r w:rsidRPr="002630E5">
        <w:rPr>
          <w:sz w:val="24"/>
          <w:szCs w:val="24"/>
        </w:rPr>
        <w:t xml:space="preserve"> - Dg.: </w:t>
      </w:r>
      <w:r w:rsidR="008F6FDB" w:rsidRPr="008F6FDB">
        <w:rPr>
          <w:sz w:val="24"/>
          <w:szCs w:val="24"/>
        </w:rPr>
        <w:t>B36.0–B36.9</w:t>
      </w:r>
    </w:p>
    <w:p w:rsidR="00D11567" w:rsidRPr="002630E5" w:rsidRDefault="00D11567" w:rsidP="00D11567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R07</w:t>
      </w:r>
      <w:r w:rsidRPr="002630E5">
        <w:rPr>
          <w:sz w:val="24"/>
          <w:szCs w:val="24"/>
        </w:rPr>
        <w:t xml:space="preserve"> - </w:t>
      </w:r>
      <w:r w:rsidRPr="002630E5">
        <w:rPr>
          <w:sz w:val="24"/>
          <w:szCs w:val="24"/>
        </w:rPr>
        <w:tab/>
        <w:t xml:space="preserve">Kandidóza - Dg.: </w:t>
      </w:r>
      <w:r w:rsidR="00026FB5" w:rsidRPr="00B43981">
        <w:rPr>
          <w:sz w:val="24"/>
          <w:szCs w:val="24"/>
        </w:rPr>
        <w:t>B37.0–B37.9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</w:t>
      </w:r>
      <w:r w:rsidR="00D11567" w:rsidRPr="002630E5">
        <w:rPr>
          <w:b/>
          <w:bCs/>
          <w:sz w:val="24"/>
          <w:szCs w:val="24"/>
        </w:rPr>
        <w:t>08</w:t>
      </w:r>
      <w:r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Zavšivenie - Dg.: </w:t>
      </w:r>
      <w:r w:rsidR="00026FB5" w:rsidRPr="00B43981">
        <w:rPr>
          <w:sz w:val="24"/>
          <w:szCs w:val="24"/>
        </w:rPr>
        <w:t>B85.0–B85.4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</w:t>
      </w:r>
      <w:r w:rsidR="00D11567" w:rsidRPr="002630E5">
        <w:rPr>
          <w:b/>
          <w:bCs/>
          <w:sz w:val="24"/>
          <w:szCs w:val="24"/>
        </w:rPr>
        <w:t>09</w:t>
      </w:r>
      <w:r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>Svrab - Dg.: B86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lastRenderedPageBreak/>
        <w:t>R</w:t>
      </w:r>
      <w:r w:rsidR="00D11567" w:rsidRPr="002630E5">
        <w:rPr>
          <w:b/>
          <w:bCs/>
          <w:sz w:val="24"/>
          <w:szCs w:val="24"/>
        </w:rPr>
        <w:t>10</w:t>
      </w:r>
      <w:r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>Sarkoidóza kože - Dg.: D86.3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1</w:t>
      </w:r>
      <w:r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Zhubné nádory kože - Dg.: </w:t>
      </w:r>
      <w:r w:rsidR="00026FB5" w:rsidRPr="00B43981">
        <w:rPr>
          <w:sz w:val="24"/>
          <w:szCs w:val="24"/>
        </w:rPr>
        <w:t>C43.0–C44.9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2</w:t>
      </w:r>
      <w:r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Malígny melanóm kože - Dg.: </w:t>
      </w:r>
      <w:r w:rsidR="00026FB5" w:rsidRPr="00B43981">
        <w:rPr>
          <w:sz w:val="24"/>
          <w:szCs w:val="24"/>
        </w:rPr>
        <w:t>C43.0–C43.9</w:t>
      </w:r>
    </w:p>
    <w:p w:rsidR="00026FB5" w:rsidRPr="002D04E7" w:rsidRDefault="004F7B92" w:rsidP="00026FB5">
      <w:pPr>
        <w:spacing w:after="60"/>
        <w:rPr>
          <w:b/>
          <w:color w:val="FF0000"/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3</w:t>
      </w:r>
      <w:r w:rsidRPr="002630E5">
        <w:rPr>
          <w:sz w:val="24"/>
          <w:szCs w:val="24"/>
        </w:rPr>
        <w:t xml:space="preserve"> - </w:t>
      </w:r>
      <w:r w:rsidRPr="002630E5">
        <w:rPr>
          <w:sz w:val="24"/>
          <w:szCs w:val="24"/>
        </w:rPr>
        <w:tab/>
        <w:t>Prekancerózy - nezhubné nádory, ktoré sa môžu zmeniť na malígne</w:t>
      </w:r>
      <w:r w:rsidR="00215FB7" w:rsidRPr="002630E5">
        <w:rPr>
          <w:sz w:val="24"/>
          <w:szCs w:val="24"/>
        </w:rPr>
        <w:t xml:space="preserve"> -</w:t>
      </w:r>
      <w:r w:rsidRPr="002630E5">
        <w:rPr>
          <w:sz w:val="24"/>
          <w:szCs w:val="24"/>
        </w:rPr>
        <w:t xml:space="preserve">  </w:t>
      </w:r>
      <w:r w:rsidRPr="002630E5">
        <w:rPr>
          <w:sz w:val="24"/>
          <w:szCs w:val="24"/>
        </w:rPr>
        <w:br/>
      </w:r>
      <w:r w:rsidRPr="002630E5">
        <w:rPr>
          <w:sz w:val="24"/>
          <w:szCs w:val="24"/>
        </w:rPr>
        <w:tab/>
        <w:t xml:space="preserve">Dg.: </w:t>
      </w:r>
      <w:r w:rsidR="00026FB5" w:rsidRPr="009D3403">
        <w:rPr>
          <w:sz w:val="24"/>
          <w:szCs w:val="24"/>
        </w:rPr>
        <w:t>D17.0–D19.9, D21.0–D23.9, D29.0–D29.9, D36.0–D36.9, D48.0–D48.9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4</w:t>
      </w:r>
      <w:r w:rsidR="00CE3B44"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</w:r>
      <w:r w:rsidRPr="000E4CEB">
        <w:rPr>
          <w:sz w:val="24"/>
          <w:szCs w:val="24"/>
        </w:rPr>
        <w:t>Pemfigus - Dg.: L10.0</w:t>
      </w:r>
      <w:r w:rsidR="00B1418A" w:rsidRPr="000E4CEB">
        <w:rPr>
          <w:sz w:val="24"/>
          <w:szCs w:val="24"/>
        </w:rPr>
        <w:t xml:space="preserve"> </w:t>
      </w:r>
      <w:r w:rsidR="001E3284">
        <w:rPr>
          <w:sz w:val="24"/>
          <w:szCs w:val="24"/>
        </w:rPr>
        <w:t>– L10.9</w:t>
      </w:r>
    </w:p>
    <w:p w:rsidR="00D11567" w:rsidRPr="002630E5" w:rsidRDefault="00D11567" w:rsidP="00D11567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 xml:space="preserve">R15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Dermatitídy a ekzémy - Dg.: </w:t>
      </w:r>
      <w:r w:rsidR="00026FB5" w:rsidRPr="009D3403">
        <w:rPr>
          <w:sz w:val="24"/>
          <w:szCs w:val="24"/>
        </w:rPr>
        <w:t>L20.0–L30.9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6</w:t>
      </w:r>
      <w:r w:rsidR="00CE3B44" w:rsidRPr="002630E5">
        <w:rPr>
          <w:b/>
          <w:bCs/>
          <w:sz w:val="24"/>
          <w:szCs w:val="24"/>
        </w:rPr>
        <w:t xml:space="preserve">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>Liekové exantémy - Dg.: L26, L27</w:t>
      </w:r>
      <w:r w:rsidR="00330487" w:rsidRPr="002630E5">
        <w:rPr>
          <w:sz w:val="24"/>
          <w:szCs w:val="24"/>
        </w:rPr>
        <w:t>.0, L27.1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7</w:t>
      </w:r>
      <w:r w:rsidRPr="002630E5">
        <w:rPr>
          <w:sz w:val="24"/>
          <w:szCs w:val="24"/>
        </w:rPr>
        <w:t xml:space="preserve"> - </w:t>
      </w:r>
      <w:r w:rsidRPr="002630E5">
        <w:rPr>
          <w:sz w:val="24"/>
          <w:szCs w:val="24"/>
        </w:rPr>
        <w:tab/>
        <w:t xml:space="preserve">Atopická dermatitída - Dg.: </w:t>
      </w:r>
      <w:r w:rsidR="00026FB5" w:rsidRPr="009D3403">
        <w:rPr>
          <w:sz w:val="24"/>
          <w:szCs w:val="24"/>
        </w:rPr>
        <w:t>L20.0–L20.9</w:t>
      </w:r>
    </w:p>
    <w:p w:rsidR="004F7B92" w:rsidRPr="002630E5" w:rsidRDefault="004F7B92" w:rsidP="007C2644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>R1</w:t>
      </w:r>
      <w:r w:rsidR="00D11567" w:rsidRPr="002630E5">
        <w:rPr>
          <w:b/>
          <w:bCs/>
          <w:sz w:val="24"/>
          <w:szCs w:val="24"/>
        </w:rPr>
        <w:t>8</w:t>
      </w:r>
      <w:r w:rsidRPr="002630E5">
        <w:rPr>
          <w:sz w:val="24"/>
          <w:szCs w:val="24"/>
        </w:rPr>
        <w:t xml:space="preserve"> - </w:t>
      </w:r>
      <w:r w:rsidRPr="002630E5">
        <w:rPr>
          <w:sz w:val="24"/>
          <w:szCs w:val="24"/>
        </w:rPr>
        <w:tab/>
        <w:t xml:space="preserve">Alergická kontaktná dermatitída - Dg.: </w:t>
      </w:r>
      <w:r w:rsidR="0005317F" w:rsidRPr="009D3403">
        <w:rPr>
          <w:sz w:val="24"/>
          <w:szCs w:val="24"/>
        </w:rPr>
        <w:t>L23.0–L23.9</w:t>
      </w:r>
    </w:p>
    <w:p w:rsidR="00D11567" w:rsidRDefault="00D11567" w:rsidP="00D11567">
      <w:pPr>
        <w:spacing w:after="60"/>
        <w:rPr>
          <w:sz w:val="24"/>
          <w:szCs w:val="24"/>
        </w:rPr>
      </w:pPr>
      <w:r w:rsidRPr="002630E5">
        <w:rPr>
          <w:b/>
          <w:bCs/>
          <w:sz w:val="24"/>
          <w:szCs w:val="24"/>
        </w:rPr>
        <w:t xml:space="preserve">R19 </w:t>
      </w:r>
      <w:r w:rsidRPr="002630E5">
        <w:rPr>
          <w:sz w:val="24"/>
          <w:szCs w:val="24"/>
        </w:rPr>
        <w:t xml:space="preserve">- </w:t>
      </w:r>
      <w:r w:rsidRPr="002630E5">
        <w:rPr>
          <w:sz w:val="24"/>
          <w:szCs w:val="24"/>
        </w:rPr>
        <w:tab/>
        <w:t xml:space="preserve">Psoriáza - Dg.: </w:t>
      </w:r>
      <w:r w:rsidR="0005317F" w:rsidRPr="009D3403">
        <w:rPr>
          <w:sz w:val="24"/>
          <w:szCs w:val="24"/>
        </w:rPr>
        <w:t>L40.0–L40.9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CE3B44">
        <w:rPr>
          <w:sz w:val="24"/>
          <w:szCs w:val="24"/>
        </w:rPr>
        <w:t xml:space="preserve"> </w:t>
      </w:r>
      <w:r w:rsidR="00CE3B44">
        <w:rPr>
          <w:sz w:val="24"/>
          <w:szCs w:val="24"/>
        </w:rPr>
        <w:tab/>
      </w:r>
      <w:r>
        <w:rPr>
          <w:sz w:val="24"/>
          <w:szCs w:val="24"/>
        </w:rPr>
        <w:t xml:space="preserve">Urticaria (Žihľavka) </w:t>
      </w:r>
      <w:r w:rsidR="00624450">
        <w:rPr>
          <w:sz w:val="24"/>
          <w:szCs w:val="24"/>
        </w:rPr>
        <w:t>-</w:t>
      </w:r>
      <w:r>
        <w:rPr>
          <w:sz w:val="24"/>
          <w:szCs w:val="24"/>
        </w:rPr>
        <w:t xml:space="preserve"> Dg.: </w:t>
      </w:r>
      <w:r w:rsidR="0005317F" w:rsidRPr="009D3403">
        <w:rPr>
          <w:sz w:val="24"/>
          <w:szCs w:val="24"/>
        </w:rPr>
        <w:t>L50.0–L50.9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CE3B44">
        <w:rPr>
          <w:sz w:val="24"/>
          <w:szCs w:val="24"/>
        </w:rPr>
        <w:t xml:space="preserve"> </w:t>
      </w:r>
      <w:r w:rsidR="00CE3B44">
        <w:rPr>
          <w:sz w:val="24"/>
          <w:szCs w:val="24"/>
        </w:rPr>
        <w:tab/>
      </w:r>
      <w:r>
        <w:rPr>
          <w:sz w:val="24"/>
          <w:szCs w:val="24"/>
        </w:rPr>
        <w:t xml:space="preserve">Kožné formy boreliózy (Lymeská choroba) </w:t>
      </w:r>
      <w:r w:rsidR="00624450">
        <w:rPr>
          <w:sz w:val="24"/>
          <w:szCs w:val="24"/>
        </w:rPr>
        <w:t>-</w:t>
      </w:r>
      <w:r>
        <w:rPr>
          <w:sz w:val="24"/>
          <w:szCs w:val="24"/>
        </w:rPr>
        <w:t xml:space="preserve"> Dg.:A69.2</w:t>
      </w:r>
    </w:p>
    <w:p w:rsidR="004F7B92" w:rsidRDefault="004F7B92" w:rsidP="007C2644">
      <w:pPr>
        <w:spacing w:after="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 xml:space="preserve">Dermatózy zo žiarenia - Dg.: </w:t>
      </w:r>
      <w:r w:rsidR="0005317F" w:rsidRPr="009D3403">
        <w:rPr>
          <w:sz w:val="24"/>
          <w:szCs w:val="24"/>
        </w:rPr>
        <w:t>L55.0 až L59.9</w:t>
      </w:r>
    </w:p>
    <w:p w:rsidR="000E4CEB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3</w:t>
      </w:r>
      <w:r w:rsidR="00827CF1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 w:rsidRPr="000E4CEB">
        <w:rPr>
          <w:sz w:val="24"/>
          <w:szCs w:val="24"/>
        </w:rPr>
        <w:t>Acne - Dg.: L70.0</w:t>
      </w:r>
      <w:r w:rsidR="001E3284">
        <w:rPr>
          <w:sz w:val="24"/>
          <w:szCs w:val="24"/>
        </w:rPr>
        <w:t xml:space="preserve"> – L70.9</w:t>
      </w:r>
      <w:r w:rsidR="00CD6D9F" w:rsidRPr="000E4CEB">
        <w:rPr>
          <w:sz w:val="24"/>
          <w:szCs w:val="24"/>
        </w:rPr>
        <w:t xml:space="preserve"> 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Pyodermie - Dg.: </w:t>
      </w:r>
      <w:r w:rsidR="00DA4C7B" w:rsidRPr="009D3403">
        <w:rPr>
          <w:sz w:val="24"/>
          <w:szCs w:val="24"/>
        </w:rPr>
        <w:t>L00.0–L04.9, L08.0–L08.9, L88</w:t>
      </w:r>
    </w:p>
    <w:p w:rsidR="004F7B92" w:rsidRDefault="004F7B92" w:rsidP="007C2644">
      <w:pPr>
        <w:spacing w:after="60"/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1D3DB2"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ab/>
        <w:t>Vred predkolenia - vred dolnej končatiny - Dg.: L97</w:t>
      </w:r>
    </w:p>
    <w:p w:rsidR="004F7B92" w:rsidRDefault="004F7B92" w:rsidP="00CE3B44">
      <w:pPr>
        <w:tabs>
          <w:tab w:val="left" w:pos="709"/>
        </w:tabs>
        <w:spacing w:after="60"/>
        <w:rPr>
          <w:sz w:val="24"/>
          <w:szCs w:val="24"/>
        </w:rPr>
      </w:pPr>
      <w:r w:rsidRPr="00AE1CFA">
        <w:rPr>
          <w:b/>
          <w:bCs/>
          <w:sz w:val="24"/>
          <w:szCs w:val="24"/>
        </w:rPr>
        <w:t>R2</w:t>
      </w:r>
      <w:r w:rsidR="001D3DB2" w:rsidRPr="00AE1CFA">
        <w:rPr>
          <w:b/>
          <w:bCs/>
          <w:sz w:val="24"/>
          <w:szCs w:val="24"/>
        </w:rPr>
        <w:t>6</w:t>
      </w:r>
      <w:r w:rsidRPr="00AE1CFA">
        <w:rPr>
          <w:b/>
          <w:bCs/>
          <w:sz w:val="24"/>
          <w:szCs w:val="24"/>
        </w:rPr>
        <w:t xml:space="preserve"> </w:t>
      </w:r>
      <w:r w:rsidR="005B10EA" w:rsidRPr="00AE1CFA">
        <w:rPr>
          <w:sz w:val="24"/>
          <w:szCs w:val="24"/>
        </w:rPr>
        <w:t xml:space="preserve">- </w:t>
      </w:r>
      <w:r w:rsidR="005B10EA" w:rsidRPr="00AE1CFA">
        <w:rPr>
          <w:sz w:val="24"/>
          <w:szCs w:val="24"/>
        </w:rPr>
        <w:tab/>
        <w:t>tzv. K</w:t>
      </w:r>
      <w:r w:rsidRPr="00AE1CFA">
        <w:rPr>
          <w:sz w:val="24"/>
          <w:szCs w:val="24"/>
        </w:rPr>
        <w:t xml:space="preserve">olagenózy - Dg.: </w:t>
      </w:r>
      <w:r w:rsidR="00DA4C7B" w:rsidRPr="009D3403">
        <w:rPr>
          <w:sz w:val="24"/>
          <w:szCs w:val="24"/>
        </w:rPr>
        <w:t>L93.0–L94.9, M33.0–M35.9</w:t>
      </w:r>
    </w:p>
    <w:p w:rsidR="004F7B92" w:rsidRDefault="004F7B92" w:rsidP="00596FDE">
      <w:pPr>
        <w:spacing w:before="360" w:after="120"/>
        <w:rPr>
          <w:b/>
          <w:sz w:val="28"/>
          <w:szCs w:val="28"/>
        </w:rPr>
      </w:pPr>
      <w:r w:rsidRPr="000C1852">
        <w:rPr>
          <w:b/>
          <w:sz w:val="28"/>
          <w:szCs w:val="28"/>
        </w:rPr>
        <w:t>Vnútrovýkazové väzby</w:t>
      </w:r>
    </w:p>
    <w:p w:rsidR="00FF6037" w:rsidRPr="00790375" w:rsidRDefault="00FF6037" w:rsidP="00596FDE">
      <w:pPr>
        <w:rPr>
          <w:sz w:val="24"/>
        </w:rPr>
      </w:pPr>
      <w:r w:rsidRPr="00790375">
        <w:rPr>
          <w:b/>
          <w:bCs/>
          <w:sz w:val="24"/>
          <w:szCs w:val="24"/>
        </w:rPr>
        <w:t>3102. modul</w:t>
      </w:r>
    </w:p>
    <w:p w:rsidR="00FF6037" w:rsidRPr="00790375" w:rsidRDefault="00FF6037" w:rsidP="00596FDE">
      <w:pPr>
        <w:rPr>
          <w:sz w:val="24"/>
        </w:rPr>
      </w:pPr>
      <w:r w:rsidRPr="00AE1CFA">
        <w:rPr>
          <w:sz w:val="24"/>
        </w:rPr>
        <w:t xml:space="preserve">S1 – musí byť </w:t>
      </w:r>
      <w:r w:rsidR="00374B78" w:rsidRPr="00AE1CFA">
        <w:rPr>
          <w:sz w:val="24"/>
        </w:rPr>
        <w:t>uved</w:t>
      </w:r>
      <w:r w:rsidRPr="00AE1CFA">
        <w:rPr>
          <w:sz w:val="24"/>
        </w:rPr>
        <w:t xml:space="preserve">ený </w:t>
      </w:r>
      <w:r w:rsidR="00374B78" w:rsidRPr="00AE1CFA">
        <w:rPr>
          <w:sz w:val="24"/>
        </w:rPr>
        <w:t xml:space="preserve">aspoň jeden z </w:t>
      </w:r>
      <w:r w:rsidRPr="00AE1CFA">
        <w:rPr>
          <w:sz w:val="24"/>
        </w:rPr>
        <w:t>R01</w:t>
      </w:r>
      <w:r w:rsidR="00374B78" w:rsidRPr="00AE1CFA">
        <w:rPr>
          <w:sz w:val="24"/>
        </w:rPr>
        <w:t>, R02, R03,</w:t>
      </w:r>
      <w:r w:rsidRPr="00AE1CFA">
        <w:rPr>
          <w:sz w:val="24"/>
        </w:rPr>
        <w:t xml:space="preserve"> </w:t>
      </w:r>
      <w:r w:rsidR="00374B78" w:rsidRPr="00AE1CFA">
        <w:rPr>
          <w:sz w:val="24"/>
        </w:rPr>
        <w:t>R</w:t>
      </w:r>
      <w:r w:rsidRPr="00AE1CFA">
        <w:rPr>
          <w:sz w:val="24"/>
        </w:rPr>
        <w:t>04</w:t>
      </w:r>
    </w:p>
    <w:p w:rsidR="004F7B92" w:rsidRPr="002630E5" w:rsidRDefault="004F7B92" w:rsidP="00596FDE">
      <w:pPr>
        <w:spacing w:before="120"/>
        <w:rPr>
          <w:b/>
          <w:sz w:val="24"/>
        </w:rPr>
      </w:pPr>
      <w:r w:rsidRPr="002630E5">
        <w:rPr>
          <w:b/>
          <w:sz w:val="24"/>
        </w:rPr>
        <w:t>3212. modul</w:t>
      </w:r>
    </w:p>
    <w:p w:rsidR="00374B78" w:rsidRPr="002630E5" w:rsidRDefault="004F7B92">
      <w:pPr>
        <w:rPr>
          <w:color w:val="FF00FF"/>
          <w:sz w:val="24"/>
        </w:rPr>
      </w:pPr>
      <w:r w:rsidRPr="002630E5">
        <w:rPr>
          <w:i/>
          <w:sz w:val="24"/>
        </w:rPr>
        <w:t>Platí pre S1 až S4</w:t>
      </w:r>
      <w:r w:rsidR="00374B78" w:rsidRPr="002630E5">
        <w:rPr>
          <w:color w:val="FF00FF"/>
          <w:sz w:val="24"/>
        </w:rPr>
        <w:t xml:space="preserve"> </w:t>
      </w:r>
    </w:p>
    <w:p w:rsidR="004F7B92" w:rsidRPr="002630E5" w:rsidRDefault="004F7B92">
      <w:pPr>
        <w:rPr>
          <w:sz w:val="24"/>
        </w:rPr>
      </w:pPr>
      <w:r w:rsidRPr="002630E5">
        <w:rPr>
          <w:sz w:val="24"/>
        </w:rPr>
        <w:t>R02 ≥ R03+R04</w:t>
      </w:r>
    </w:p>
    <w:p w:rsidR="004F7B92" w:rsidRPr="002630E5" w:rsidRDefault="004F7B92">
      <w:pPr>
        <w:rPr>
          <w:sz w:val="24"/>
        </w:rPr>
      </w:pPr>
      <w:r w:rsidRPr="002630E5">
        <w:rPr>
          <w:sz w:val="24"/>
        </w:rPr>
        <w:t>R1</w:t>
      </w:r>
      <w:r w:rsidR="00161328" w:rsidRPr="002630E5">
        <w:rPr>
          <w:sz w:val="24"/>
        </w:rPr>
        <w:t>1</w:t>
      </w:r>
      <w:r w:rsidRPr="002630E5">
        <w:rPr>
          <w:sz w:val="24"/>
        </w:rPr>
        <w:t xml:space="preserve"> ≥ R1</w:t>
      </w:r>
      <w:r w:rsidR="00161328" w:rsidRPr="002630E5">
        <w:rPr>
          <w:sz w:val="24"/>
        </w:rPr>
        <w:t>2</w:t>
      </w:r>
    </w:p>
    <w:p w:rsidR="00161328" w:rsidRDefault="00161328" w:rsidP="00161328">
      <w:pPr>
        <w:rPr>
          <w:sz w:val="24"/>
        </w:rPr>
      </w:pPr>
      <w:r w:rsidRPr="002630E5">
        <w:rPr>
          <w:sz w:val="24"/>
        </w:rPr>
        <w:t>R15 ≥ R16+R17+R18</w:t>
      </w:r>
    </w:p>
    <w:p w:rsidR="000809BC" w:rsidRDefault="000809BC">
      <w:pPr>
        <w:rPr>
          <w:sz w:val="24"/>
        </w:rPr>
      </w:pPr>
    </w:p>
    <w:p w:rsidR="00B86B83" w:rsidRDefault="00B86B83">
      <w:pPr>
        <w:rPr>
          <w:b/>
          <w:i/>
          <w:sz w:val="24"/>
        </w:rPr>
      </w:pPr>
    </w:p>
    <w:p w:rsidR="00B86B83" w:rsidRDefault="00B86B83">
      <w:pPr>
        <w:rPr>
          <w:b/>
          <w:i/>
          <w:sz w:val="24"/>
        </w:rPr>
      </w:pPr>
    </w:p>
    <w:p w:rsidR="00B86B83" w:rsidRDefault="00B86B83">
      <w:pPr>
        <w:rPr>
          <w:b/>
          <w:i/>
          <w:sz w:val="24"/>
        </w:rPr>
      </w:pPr>
    </w:p>
    <w:p w:rsidR="00B86B83" w:rsidRDefault="00B86B83">
      <w:pPr>
        <w:rPr>
          <w:b/>
          <w:i/>
          <w:sz w:val="24"/>
        </w:rPr>
      </w:pPr>
    </w:p>
    <w:p w:rsidR="00B86B83" w:rsidRDefault="00B86B83">
      <w:pPr>
        <w:rPr>
          <w:b/>
          <w:i/>
          <w:sz w:val="24"/>
        </w:rPr>
      </w:pPr>
    </w:p>
    <w:p w:rsidR="00EA22D1" w:rsidRDefault="00EA22D1">
      <w:pPr>
        <w:rPr>
          <w:b/>
          <w:i/>
          <w:sz w:val="24"/>
        </w:rPr>
      </w:pPr>
    </w:p>
    <w:p w:rsidR="004F7B92" w:rsidRDefault="004F7B92">
      <w:pPr>
        <w:rPr>
          <w:b/>
          <w:bCs/>
          <w:i/>
          <w:sz w:val="24"/>
        </w:rPr>
      </w:pPr>
      <w:r>
        <w:rPr>
          <w:b/>
          <w:i/>
          <w:sz w:val="24"/>
        </w:rPr>
        <w:t>Hlavný odborník MZ SR pre odbor dermatovenerológi</w:t>
      </w:r>
      <w:r w:rsidR="00DB42B2">
        <w:rPr>
          <w:b/>
          <w:i/>
          <w:sz w:val="24"/>
        </w:rPr>
        <w:t>a</w:t>
      </w:r>
      <w:r>
        <w:rPr>
          <w:b/>
          <w:i/>
          <w:sz w:val="24"/>
        </w:rPr>
        <w:t>: prof</w:t>
      </w:r>
      <w:r>
        <w:rPr>
          <w:b/>
          <w:bCs/>
          <w:i/>
          <w:sz w:val="24"/>
        </w:rPr>
        <w:t>. MUDr. Juraj Péč, PhD.</w:t>
      </w:r>
    </w:p>
    <w:p w:rsidR="004F7B92" w:rsidRDefault="004F7B92" w:rsidP="00470AB4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4F7B92" w:rsidRDefault="004F7B92">
      <w:pPr>
        <w:pStyle w:val="Zkladntext3"/>
        <w:spacing w:before="120"/>
        <w:rPr>
          <w:b/>
          <w:i/>
        </w:rPr>
      </w:pPr>
      <w:r>
        <w:rPr>
          <w:b/>
          <w:i/>
        </w:rPr>
        <w:t xml:space="preserve">Internetová stránka: </w:t>
      </w:r>
      <w:hyperlink r:id="rId7" w:history="1">
        <w:r>
          <w:rPr>
            <w:rStyle w:val="Hypertextovprepojenie"/>
            <w:b/>
            <w:i/>
          </w:rPr>
          <w:t>www.nczisk.sk</w:t>
        </w:r>
      </w:hyperlink>
    </w:p>
    <w:sectPr w:rsidR="004F7B92" w:rsidSect="00A2375F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4C2" w:rsidRDefault="000914C2">
      <w:r>
        <w:separator/>
      </w:r>
    </w:p>
  </w:endnote>
  <w:endnote w:type="continuationSeparator" w:id="0">
    <w:p w:rsidR="000914C2" w:rsidRDefault="0009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403" w:rsidRDefault="009D340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D3403" w:rsidRDefault="009D340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403" w:rsidRDefault="009D3403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596FDE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4C2" w:rsidRDefault="000914C2">
      <w:r>
        <w:separator/>
      </w:r>
    </w:p>
  </w:footnote>
  <w:footnote w:type="continuationSeparator" w:id="0">
    <w:p w:rsidR="000914C2" w:rsidRDefault="00091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73FACC1E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>
    <w:nsid w:val="5F3E1FD7"/>
    <w:multiLevelType w:val="hybridMultilevel"/>
    <w:tmpl w:val="D138CA9A"/>
    <w:lvl w:ilvl="0" w:tplc="8A08B55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>
    <w:nsid w:val="71EE132C"/>
    <w:multiLevelType w:val="multilevel"/>
    <w:tmpl w:val="16087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2"/>
  </w:num>
  <w:num w:numId="9">
    <w:abstractNumId w:val="7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FD"/>
    <w:rsid w:val="00007524"/>
    <w:rsid w:val="00024771"/>
    <w:rsid w:val="00026FB5"/>
    <w:rsid w:val="0002703A"/>
    <w:rsid w:val="00035BD9"/>
    <w:rsid w:val="0003653F"/>
    <w:rsid w:val="00045A18"/>
    <w:rsid w:val="0005146E"/>
    <w:rsid w:val="0005317F"/>
    <w:rsid w:val="00054FB8"/>
    <w:rsid w:val="000652CF"/>
    <w:rsid w:val="000809BC"/>
    <w:rsid w:val="000914C2"/>
    <w:rsid w:val="0009319F"/>
    <w:rsid w:val="000A5B02"/>
    <w:rsid w:val="000C1852"/>
    <w:rsid w:val="000E4CEB"/>
    <w:rsid w:val="000E7D00"/>
    <w:rsid w:val="000F4EFD"/>
    <w:rsid w:val="000F6DB8"/>
    <w:rsid w:val="0010325C"/>
    <w:rsid w:val="001149FF"/>
    <w:rsid w:val="00117DEE"/>
    <w:rsid w:val="0013048E"/>
    <w:rsid w:val="00142B28"/>
    <w:rsid w:val="00143E38"/>
    <w:rsid w:val="00156FFE"/>
    <w:rsid w:val="00161328"/>
    <w:rsid w:val="00165CA0"/>
    <w:rsid w:val="00194E80"/>
    <w:rsid w:val="001C0541"/>
    <w:rsid w:val="001D3DB2"/>
    <w:rsid w:val="001E3284"/>
    <w:rsid w:val="001F793E"/>
    <w:rsid w:val="002058F9"/>
    <w:rsid w:val="00212298"/>
    <w:rsid w:val="00215FB7"/>
    <w:rsid w:val="00253EB6"/>
    <w:rsid w:val="002630E5"/>
    <w:rsid w:val="0028265D"/>
    <w:rsid w:val="00297E54"/>
    <w:rsid w:val="002C00BD"/>
    <w:rsid w:val="002E39EA"/>
    <w:rsid w:val="002F7FAD"/>
    <w:rsid w:val="003013FB"/>
    <w:rsid w:val="00321715"/>
    <w:rsid w:val="00330487"/>
    <w:rsid w:val="003405FE"/>
    <w:rsid w:val="0035206B"/>
    <w:rsid w:val="0035302A"/>
    <w:rsid w:val="003566B0"/>
    <w:rsid w:val="00371348"/>
    <w:rsid w:val="00374B78"/>
    <w:rsid w:val="0038719F"/>
    <w:rsid w:val="00387397"/>
    <w:rsid w:val="003B448E"/>
    <w:rsid w:val="003E68D5"/>
    <w:rsid w:val="00403E9C"/>
    <w:rsid w:val="00441C87"/>
    <w:rsid w:val="00461FCA"/>
    <w:rsid w:val="00470AB4"/>
    <w:rsid w:val="00481388"/>
    <w:rsid w:val="004B3E1B"/>
    <w:rsid w:val="004B3F83"/>
    <w:rsid w:val="004C755B"/>
    <w:rsid w:val="004D1CC3"/>
    <w:rsid w:val="004F0E0E"/>
    <w:rsid w:val="004F7B92"/>
    <w:rsid w:val="00500981"/>
    <w:rsid w:val="005057F8"/>
    <w:rsid w:val="005074DF"/>
    <w:rsid w:val="00547EFA"/>
    <w:rsid w:val="0055043D"/>
    <w:rsid w:val="00551BA9"/>
    <w:rsid w:val="0056542C"/>
    <w:rsid w:val="0057232B"/>
    <w:rsid w:val="00575081"/>
    <w:rsid w:val="00586032"/>
    <w:rsid w:val="00596FDE"/>
    <w:rsid w:val="005A6707"/>
    <w:rsid w:val="005B08F7"/>
    <w:rsid w:val="005B10EA"/>
    <w:rsid w:val="005F5687"/>
    <w:rsid w:val="00610422"/>
    <w:rsid w:val="00621BD2"/>
    <w:rsid w:val="00624450"/>
    <w:rsid w:val="00631101"/>
    <w:rsid w:val="0063733D"/>
    <w:rsid w:val="00654AEB"/>
    <w:rsid w:val="00667C90"/>
    <w:rsid w:val="00673E6D"/>
    <w:rsid w:val="00677A24"/>
    <w:rsid w:val="006825BA"/>
    <w:rsid w:val="006B4BA5"/>
    <w:rsid w:val="006B5C19"/>
    <w:rsid w:val="006C43B9"/>
    <w:rsid w:val="006D3CA4"/>
    <w:rsid w:val="006F38DD"/>
    <w:rsid w:val="006F4F02"/>
    <w:rsid w:val="00710D0E"/>
    <w:rsid w:val="00741C4A"/>
    <w:rsid w:val="00752EE1"/>
    <w:rsid w:val="00753762"/>
    <w:rsid w:val="00772643"/>
    <w:rsid w:val="00774FC6"/>
    <w:rsid w:val="0078551E"/>
    <w:rsid w:val="00790375"/>
    <w:rsid w:val="007B178A"/>
    <w:rsid w:val="007C2644"/>
    <w:rsid w:val="007C2BF5"/>
    <w:rsid w:val="008074FA"/>
    <w:rsid w:val="00812F3D"/>
    <w:rsid w:val="00827CF1"/>
    <w:rsid w:val="008F2890"/>
    <w:rsid w:val="008F6FDB"/>
    <w:rsid w:val="009025E3"/>
    <w:rsid w:val="0091211C"/>
    <w:rsid w:val="009143C9"/>
    <w:rsid w:val="00915072"/>
    <w:rsid w:val="0091702A"/>
    <w:rsid w:val="00956305"/>
    <w:rsid w:val="00960023"/>
    <w:rsid w:val="00971AE9"/>
    <w:rsid w:val="0098775A"/>
    <w:rsid w:val="00994081"/>
    <w:rsid w:val="009A4F2B"/>
    <w:rsid w:val="009C26AA"/>
    <w:rsid w:val="009D1D3F"/>
    <w:rsid w:val="009D3403"/>
    <w:rsid w:val="009D455C"/>
    <w:rsid w:val="009D61CC"/>
    <w:rsid w:val="009E2E30"/>
    <w:rsid w:val="009F4B5E"/>
    <w:rsid w:val="00A2375F"/>
    <w:rsid w:val="00A274AF"/>
    <w:rsid w:val="00A513EE"/>
    <w:rsid w:val="00A554A5"/>
    <w:rsid w:val="00A63B2C"/>
    <w:rsid w:val="00A72AB9"/>
    <w:rsid w:val="00A81087"/>
    <w:rsid w:val="00AA6BD9"/>
    <w:rsid w:val="00AD048F"/>
    <w:rsid w:val="00AE1CFA"/>
    <w:rsid w:val="00AE7372"/>
    <w:rsid w:val="00AE75B4"/>
    <w:rsid w:val="00AF57B7"/>
    <w:rsid w:val="00AF79F7"/>
    <w:rsid w:val="00B13D71"/>
    <w:rsid w:val="00B1418A"/>
    <w:rsid w:val="00B1596E"/>
    <w:rsid w:val="00B21663"/>
    <w:rsid w:val="00B42066"/>
    <w:rsid w:val="00B43981"/>
    <w:rsid w:val="00B540DA"/>
    <w:rsid w:val="00B545D6"/>
    <w:rsid w:val="00B63145"/>
    <w:rsid w:val="00B752FD"/>
    <w:rsid w:val="00B86B83"/>
    <w:rsid w:val="00BA3AD5"/>
    <w:rsid w:val="00BC0E87"/>
    <w:rsid w:val="00BE7435"/>
    <w:rsid w:val="00BF42E8"/>
    <w:rsid w:val="00BF7B63"/>
    <w:rsid w:val="00C06262"/>
    <w:rsid w:val="00C1490F"/>
    <w:rsid w:val="00C17E89"/>
    <w:rsid w:val="00C3200C"/>
    <w:rsid w:val="00C3365D"/>
    <w:rsid w:val="00C504F3"/>
    <w:rsid w:val="00C5799A"/>
    <w:rsid w:val="00C73039"/>
    <w:rsid w:val="00C843E6"/>
    <w:rsid w:val="00C8538B"/>
    <w:rsid w:val="00CA0CEF"/>
    <w:rsid w:val="00CB2B18"/>
    <w:rsid w:val="00CD1798"/>
    <w:rsid w:val="00CD6D9F"/>
    <w:rsid w:val="00CE3B44"/>
    <w:rsid w:val="00CE6C14"/>
    <w:rsid w:val="00D05AAB"/>
    <w:rsid w:val="00D0679A"/>
    <w:rsid w:val="00D11567"/>
    <w:rsid w:val="00D12A60"/>
    <w:rsid w:val="00D20F41"/>
    <w:rsid w:val="00D2395A"/>
    <w:rsid w:val="00D3489A"/>
    <w:rsid w:val="00D355B6"/>
    <w:rsid w:val="00DA1307"/>
    <w:rsid w:val="00DA4C7B"/>
    <w:rsid w:val="00DB42B2"/>
    <w:rsid w:val="00DD3CE6"/>
    <w:rsid w:val="00DD4A64"/>
    <w:rsid w:val="00DD4CB7"/>
    <w:rsid w:val="00DE2CB4"/>
    <w:rsid w:val="00E16111"/>
    <w:rsid w:val="00E23803"/>
    <w:rsid w:val="00E55175"/>
    <w:rsid w:val="00E6683B"/>
    <w:rsid w:val="00E70977"/>
    <w:rsid w:val="00E841E6"/>
    <w:rsid w:val="00E918AF"/>
    <w:rsid w:val="00E930C3"/>
    <w:rsid w:val="00E958DE"/>
    <w:rsid w:val="00EA22D1"/>
    <w:rsid w:val="00EA487C"/>
    <w:rsid w:val="00EB25EA"/>
    <w:rsid w:val="00EB79E4"/>
    <w:rsid w:val="00F05324"/>
    <w:rsid w:val="00F44AEC"/>
    <w:rsid w:val="00F538EA"/>
    <w:rsid w:val="00F82A95"/>
    <w:rsid w:val="00FA4E8A"/>
    <w:rsid w:val="00FC3AB0"/>
    <w:rsid w:val="00FD2025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E9AAB98-EEDD-4992-B152-994812F6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868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5780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2008-09-18T11:36:00Z</cp:lastPrinted>
  <dcterms:created xsi:type="dcterms:W3CDTF">2014-10-20T13:20:00Z</dcterms:created>
  <dcterms:modified xsi:type="dcterms:W3CDTF">2014-10-20T13:21:00Z</dcterms:modified>
</cp:coreProperties>
</file>